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500CEC" w:rsidRDefault="00E057B3" w:rsidP="00655535">
      <w:pPr>
        <w:pStyle w:val="NoSpacing"/>
        <w:jc w:val="center"/>
        <w:rPr>
          <w:rFonts w:ascii="Algerian" w:hAnsi="Algerian"/>
          <w:b/>
          <w:sz w:val="56"/>
          <w:szCs w:val="56"/>
        </w:rPr>
      </w:pPr>
      <w:r w:rsidRPr="00500CEC">
        <w:rPr>
          <w:rFonts w:ascii="Algerian" w:hAnsi="Algerian"/>
          <w:b/>
          <w:sz w:val="56"/>
          <w:szCs w:val="56"/>
        </w:rPr>
        <w:t xml:space="preserve">For </w:t>
      </w:r>
      <w:proofErr w:type="spellStart"/>
      <w:r w:rsidR="00500CEC" w:rsidRPr="00500CEC">
        <w:rPr>
          <w:rFonts w:ascii="Algerian" w:hAnsi="Algerian"/>
          <w:b/>
          <w:sz w:val="56"/>
          <w:szCs w:val="56"/>
        </w:rPr>
        <w:t>parshas</w:t>
      </w:r>
      <w:proofErr w:type="spellEnd"/>
      <w:r w:rsidR="00500CEC" w:rsidRPr="00500CEC">
        <w:rPr>
          <w:rFonts w:ascii="Algerian" w:hAnsi="Algerian"/>
          <w:b/>
          <w:sz w:val="56"/>
          <w:szCs w:val="56"/>
        </w:rPr>
        <w:t xml:space="preserve"> </w:t>
      </w:r>
      <w:proofErr w:type="spellStart"/>
      <w:r w:rsidR="002B015B">
        <w:rPr>
          <w:rFonts w:ascii="Algerian" w:hAnsi="Algerian"/>
          <w:b/>
          <w:sz w:val="56"/>
          <w:szCs w:val="56"/>
        </w:rPr>
        <w:t>eikev</w:t>
      </w:r>
      <w:proofErr w:type="spellEnd"/>
      <w:r w:rsidR="00655535" w:rsidRPr="00500CEC">
        <w:rPr>
          <w:rFonts w:ascii="Algerian" w:hAnsi="Algerian"/>
          <w:b/>
          <w:sz w:val="56"/>
          <w:szCs w:val="56"/>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2B015B">
        <w:rPr>
          <w:rFonts w:ascii="Times New Roman" w:hAnsi="Times New Roman"/>
          <w:sz w:val="28"/>
          <w:szCs w:val="28"/>
        </w:rPr>
        <w:t>50 (Whole Number 250) 22</w:t>
      </w:r>
      <w:r w:rsidR="00500CEC">
        <w:rPr>
          <w:rFonts w:ascii="Times New Roman" w:hAnsi="Times New Roman"/>
          <w:sz w:val="28"/>
          <w:szCs w:val="28"/>
        </w:rPr>
        <w:t xml:space="preserve"> Menachem Av</w:t>
      </w:r>
      <w:r w:rsidR="00F4032E">
        <w:rPr>
          <w:rFonts w:ascii="Times New Roman" w:hAnsi="Times New Roman"/>
          <w:sz w:val="28"/>
          <w:szCs w:val="28"/>
        </w:rPr>
        <w:t xml:space="preserve"> 5781/ </w:t>
      </w:r>
      <w:r w:rsidR="002B015B">
        <w:rPr>
          <w:rFonts w:ascii="Times New Roman" w:hAnsi="Times New Roman"/>
          <w:sz w:val="28"/>
          <w:szCs w:val="28"/>
        </w:rPr>
        <w:t>July 31</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2B015B" w:rsidRPr="00290392" w:rsidRDefault="002B015B" w:rsidP="00754EE7">
      <w:pPr>
        <w:pStyle w:val="NoSpacing"/>
        <w:jc w:val="center"/>
        <w:rPr>
          <w:rStyle w:val="Hyperlink"/>
          <w:rFonts w:ascii="Times New Roman" w:hAnsi="Times New Roman"/>
          <w:b/>
          <w:i/>
          <w:color w:val="000000"/>
          <w:sz w:val="8"/>
          <w:szCs w:val="8"/>
        </w:rPr>
      </w:pPr>
    </w:p>
    <w:p w:rsidR="002B015B" w:rsidRPr="002B015B" w:rsidRDefault="002B015B" w:rsidP="00754EE7">
      <w:pPr>
        <w:pStyle w:val="NoSpacing"/>
        <w:jc w:val="center"/>
        <w:rPr>
          <w:rStyle w:val="Hyperlink"/>
          <w:rFonts w:ascii="Times New Roman" w:hAnsi="Times New Roman"/>
          <w:b/>
          <w:color w:val="000000"/>
          <w:sz w:val="60"/>
          <w:szCs w:val="60"/>
          <w:u w:val="none"/>
        </w:rPr>
      </w:pPr>
      <w:r w:rsidRPr="002B015B">
        <w:rPr>
          <w:rStyle w:val="Hyperlink"/>
          <w:rFonts w:ascii="Times New Roman" w:hAnsi="Times New Roman"/>
          <w:b/>
          <w:color w:val="000000"/>
          <w:sz w:val="60"/>
          <w:szCs w:val="60"/>
          <w:u w:val="none"/>
        </w:rPr>
        <w:t xml:space="preserve">Rabbi </w:t>
      </w:r>
      <w:proofErr w:type="spellStart"/>
      <w:r w:rsidRPr="002B015B">
        <w:rPr>
          <w:rStyle w:val="Hyperlink"/>
          <w:rFonts w:ascii="Times New Roman" w:hAnsi="Times New Roman"/>
          <w:b/>
          <w:color w:val="000000"/>
          <w:sz w:val="60"/>
          <w:szCs w:val="60"/>
          <w:u w:val="none"/>
        </w:rPr>
        <w:t>Dovid</w:t>
      </w:r>
      <w:proofErr w:type="spellEnd"/>
      <w:r w:rsidRPr="002B015B">
        <w:rPr>
          <w:rStyle w:val="Hyperlink"/>
          <w:rFonts w:ascii="Times New Roman" w:hAnsi="Times New Roman"/>
          <w:b/>
          <w:color w:val="000000"/>
          <w:sz w:val="60"/>
          <w:szCs w:val="60"/>
          <w:u w:val="none"/>
        </w:rPr>
        <w:t xml:space="preserve"> </w:t>
      </w:r>
      <w:proofErr w:type="spellStart"/>
      <w:r w:rsidRPr="002B015B">
        <w:rPr>
          <w:rStyle w:val="Hyperlink"/>
          <w:rFonts w:ascii="Times New Roman" w:hAnsi="Times New Roman"/>
          <w:b/>
          <w:color w:val="000000"/>
          <w:sz w:val="60"/>
          <w:szCs w:val="60"/>
          <w:u w:val="none"/>
        </w:rPr>
        <w:t>Goldwasser</w:t>
      </w:r>
      <w:proofErr w:type="spellEnd"/>
      <w:r w:rsidRPr="002B015B">
        <w:rPr>
          <w:rStyle w:val="Hyperlink"/>
          <w:rFonts w:ascii="Times New Roman" w:hAnsi="Times New Roman"/>
          <w:b/>
          <w:color w:val="000000"/>
          <w:sz w:val="60"/>
          <w:szCs w:val="60"/>
          <w:u w:val="none"/>
        </w:rPr>
        <w:t xml:space="preserve"> Discusses </w:t>
      </w:r>
      <w:proofErr w:type="gramStart"/>
      <w:r>
        <w:rPr>
          <w:rStyle w:val="Hyperlink"/>
          <w:rFonts w:ascii="Times New Roman" w:hAnsi="Times New Roman"/>
          <w:b/>
          <w:color w:val="000000"/>
          <w:sz w:val="60"/>
          <w:szCs w:val="60"/>
          <w:u w:val="none"/>
        </w:rPr>
        <w:t>T</w:t>
      </w:r>
      <w:r w:rsidRPr="002B015B">
        <w:rPr>
          <w:rStyle w:val="Hyperlink"/>
          <w:rFonts w:ascii="Times New Roman" w:hAnsi="Times New Roman"/>
          <w:b/>
          <w:color w:val="000000"/>
          <w:sz w:val="60"/>
          <w:szCs w:val="60"/>
          <w:u w:val="none"/>
        </w:rPr>
        <w:t>he</w:t>
      </w:r>
      <w:proofErr w:type="gramEnd"/>
      <w:r w:rsidRPr="002B015B">
        <w:rPr>
          <w:rStyle w:val="Hyperlink"/>
          <w:rFonts w:ascii="Times New Roman" w:hAnsi="Times New Roman"/>
          <w:b/>
          <w:color w:val="000000"/>
          <w:sz w:val="60"/>
          <w:szCs w:val="60"/>
          <w:u w:val="none"/>
        </w:rPr>
        <w:t xml:space="preserve"> </w:t>
      </w:r>
      <w:r w:rsidR="0060759F">
        <w:rPr>
          <w:rStyle w:val="Hyperlink"/>
          <w:rFonts w:ascii="Times New Roman" w:hAnsi="Times New Roman"/>
          <w:b/>
          <w:color w:val="000000"/>
          <w:sz w:val="60"/>
          <w:szCs w:val="60"/>
          <w:u w:val="none"/>
        </w:rPr>
        <w:t xml:space="preserve">Proper </w:t>
      </w:r>
      <w:r w:rsidRPr="002B015B">
        <w:rPr>
          <w:rStyle w:val="Hyperlink"/>
          <w:rFonts w:ascii="Times New Roman" w:hAnsi="Times New Roman"/>
          <w:b/>
          <w:color w:val="000000"/>
          <w:sz w:val="60"/>
          <w:szCs w:val="60"/>
          <w:u w:val="none"/>
        </w:rPr>
        <w:t>Jewish Response Towards Growing Anti-Semitism</w:t>
      </w:r>
    </w:p>
    <w:p w:rsidR="002B015B" w:rsidRPr="002B015B" w:rsidRDefault="002B015B" w:rsidP="00754EE7">
      <w:pPr>
        <w:pStyle w:val="NoSpacing"/>
        <w:jc w:val="center"/>
        <w:rPr>
          <w:rStyle w:val="Hyperlink"/>
          <w:rFonts w:ascii="Times New Roman" w:hAnsi="Times New Roman"/>
          <w:b/>
          <w:color w:val="000000"/>
          <w:sz w:val="36"/>
          <w:szCs w:val="36"/>
          <w:u w:val="none"/>
        </w:rPr>
      </w:pPr>
      <w:r w:rsidRPr="002B015B">
        <w:rPr>
          <w:rStyle w:val="Hyperlink"/>
          <w:rFonts w:ascii="Times New Roman" w:hAnsi="Times New Roman"/>
          <w:b/>
          <w:color w:val="000000"/>
          <w:sz w:val="36"/>
          <w:szCs w:val="36"/>
          <w:u w:val="none"/>
        </w:rPr>
        <w:t>By Daniel Keren</w:t>
      </w:r>
    </w:p>
    <w:p w:rsidR="002B015B" w:rsidRDefault="002B015B" w:rsidP="00754EE7">
      <w:pPr>
        <w:pStyle w:val="NoSpacing"/>
        <w:jc w:val="center"/>
        <w:rPr>
          <w:rStyle w:val="Hyperlink"/>
          <w:rFonts w:ascii="Times New Roman" w:hAnsi="Times New Roman"/>
          <w:b/>
          <w:i/>
          <w:color w:val="000000"/>
          <w:sz w:val="28"/>
          <w:szCs w:val="28"/>
        </w:rPr>
      </w:pPr>
      <w:r>
        <w:rPr>
          <w:rStyle w:val="Hyperlink"/>
          <w:rFonts w:ascii="Times New Roman" w:hAnsi="Times New Roman"/>
          <w:b/>
          <w:i/>
          <w:color w:val="000000"/>
          <w:sz w:val="28"/>
          <w:szCs w:val="28"/>
        </w:rPr>
        <w:t xml:space="preserve"> </w:t>
      </w:r>
    </w:p>
    <w:p w:rsidR="00290392" w:rsidRDefault="00290392" w:rsidP="00754EE7">
      <w:pPr>
        <w:pStyle w:val="NoSpacing"/>
        <w:jc w:val="center"/>
        <w:rPr>
          <w:rStyle w:val="Hyperlink"/>
          <w:rFonts w:ascii="Times New Roman" w:hAnsi="Times New Roman"/>
          <w:b/>
          <w:i/>
          <w:color w:val="000000"/>
          <w:sz w:val="28"/>
          <w:szCs w:val="28"/>
        </w:rPr>
      </w:pPr>
      <w:r>
        <w:rPr>
          <w:noProof/>
        </w:rPr>
        <w:drawing>
          <wp:inline distT="0" distB="0" distL="0" distR="0" wp14:anchorId="296184C1" wp14:editId="241C5D43">
            <wp:extent cx="1918741" cy="301254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0563" cy="3015407"/>
                    </a:xfrm>
                    <a:prstGeom prst="rect">
                      <a:avLst/>
                    </a:prstGeom>
                  </pic:spPr>
                </pic:pic>
              </a:graphicData>
            </a:graphic>
          </wp:inline>
        </w:drawing>
      </w:r>
    </w:p>
    <w:p w:rsidR="00290392" w:rsidRDefault="00290392" w:rsidP="00754EE7">
      <w:pPr>
        <w:pStyle w:val="NoSpacing"/>
        <w:jc w:val="center"/>
        <w:rPr>
          <w:rStyle w:val="Hyperlink"/>
          <w:rFonts w:ascii="Times New Roman" w:hAnsi="Times New Roman"/>
          <w:b/>
          <w:i/>
          <w:color w:val="000000"/>
          <w:sz w:val="28"/>
          <w:szCs w:val="28"/>
        </w:rPr>
      </w:pP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Earlier this month,</w:t>
      </w:r>
      <w:r w:rsidRPr="000260FA">
        <w:rPr>
          <w:rFonts w:ascii="Times New Roman" w:hAnsi="Times New Roman"/>
          <w:color w:val="000000" w:themeColor="text1"/>
          <w:sz w:val="28"/>
          <w:szCs w:val="28"/>
        </w:rPr>
        <w:t xml:space="preserve"> Hakhel in conjunction with the Torah Projects Commission of </w:t>
      </w:r>
      <w:proofErr w:type="spellStart"/>
      <w:r w:rsidRPr="000260FA">
        <w:rPr>
          <w:rFonts w:ascii="Times New Roman" w:hAnsi="Times New Roman"/>
          <w:color w:val="000000" w:themeColor="text1"/>
          <w:sz w:val="28"/>
          <w:szCs w:val="28"/>
        </w:rPr>
        <w:t>Agudath</w:t>
      </w:r>
      <w:proofErr w:type="spellEnd"/>
      <w:r w:rsidRPr="000260FA">
        <w:rPr>
          <w:rFonts w:ascii="Times New Roman" w:hAnsi="Times New Roman"/>
          <w:color w:val="000000" w:themeColor="text1"/>
          <w:sz w:val="28"/>
          <w:szCs w:val="28"/>
        </w:rPr>
        <w:t xml:space="preserve"> Israel of America, TorahAnytime.com and </w:t>
      </w:r>
      <w:proofErr w:type="spellStart"/>
      <w:r w:rsidRPr="000260FA">
        <w:rPr>
          <w:rFonts w:ascii="Times New Roman" w:hAnsi="Times New Roman"/>
          <w:color w:val="000000" w:themeColor="text1"/>
          <w:sz w:val="28"/>
          <w:szCs w:val="28"/>
        </w:rPr>
        <w:t>Chazaq</w:t>
      </w:r>
      <w:proofErr w:type="spellEnd"/>
      <w:r w:rsidRPr="000260FA">
        <w:rPr>
          <w:rFonts w:ascii="Times New Roman" w:hAnsi="Times New Roman"/>
          <w:color w:val="000000" w:themeColor="text1"/>
          <w:sz w:val="28"/>
          <w:szCs w:val="28"/>
        </w:rPr>
        <w:t xml:space="preserve"> sponsored a half-day </w:t>
      </w:r>
      <w:proofErr w:type="spellStart"/>
      <w:r w:rsidRPr="000260FA">
        <w:rPr>
          <w:rFonts w:ascii="Times New Roman" w:hAnsi="Times New Roman"/>
          <w:color w:val="000000" w:themeColor="text1"/>
          <w:sz w:val="28"/>
          <w:szCs w:val="28"/>
        </w:rPr>
        <w:t>Yarchei</w:t>
      </w:r>
      <w:proofErr w:type="spellEnd"/>
      <w:r w:rsidRPr="000260FA">
        <w:rPr>
          <w:rFonts w:ascii="Times New Roman" w:hAnsi="Times New Roman"/>
          <w:color w:val="000000" w:themeColor="text1"/>
          <w:sz w:val="28"/>
          <w:szCs w:val="28"/>
        </w:rPr>
        <w:t xml:space="preserve"> </w:t>
      </w:r>
      <w:proofErr w:type="spellStart"/>
      <w:r w:rsidRPr="000260FA">
        <w:rPr>
          <w:rFonts w:ascii="Times New Roman" w:hAnsi="Times New Roman"/>
          <w:color w:val="000000" w:themeColor="text1"/>
          <w:sz w:val="28"/>
          <w:szCs w:val="28"/>
        </w:rPr>
        <w:t>Kallah</w:t>
      </w:r>
      <w:proofErr w:type="spellEnd"/>
      <w:r w:rsidRPr="000260FA">
        <w:rPr>
          <w:rFonts w:ascii="Times New Roman" w:hAnsi="Times New Roman"/>
          <w:color w:val="000000" w:themeColor="text1"/>
          <w:sz w:val="28"/>
          <w:szCs w:val="28"/>
        </w:rPr>
        <w:t xml:space="preserve"> on the Independence Day legal holiday at the </w:t>
      </w:r>
      <w:proofErr w:type="spellStart"/>
      <w:r w:rsidRPr="000260FA">
        <w:rPr>
          <w:rFonts w:ascii="Times New Roman" w:hAnsi="Times New Roman"/>
          <w:color w:val="000000" w:themeColor="text1"/>
          <w:sz w:val="28"/>
          <w:szCs w:val="28"/>
        </w:rPr>
        <w:t>Agudath</w:t>
      </w:r>
      <w:proofErr w:type="spellEnd"/>
      <w:r w:rsidRPr="000260FA">
        <w:rPr>
          <w:rFonts w:ascii="Times New Roman" w:hAnsi="Times New Roman"/>
          <w:color w:val="000000" w:themeColor="text1"/>
          <w:sz w:val="28"/>
          <w:szCs w:val="28"/>
        </w:rPr>
        <w:t xml:space="preserve"> Israel of Madison</w:t>
      </w:r>
      <w:r>
        <w:rPr>
          <w:rFonts w:ascii="Times New Roman" w:hAnsi="Times New Roman"/>
          <w:color w:val="000000" w:themeColor="text1"/>
          <w:sz w:val="28"/>
          <w:szCs w:val="28"/>
        </w:rPr>
        <w:t xml:space="preserve"> in Flatbush</w:t>
      </w:r>
      <w:r w:rsidRPr="000260FA">
        <w:rPr>
          <w:rFonts w:ascii="Times New Roman" w:hAnsi="Times New Roman"/>
          <w:color w:val="000000" w:themeColor="text1"/>
          <w:sz w:val="28"/>
          <w:szCs w:val="28"/>
        </w:rPr>
        <w:t xml:space="preserve"> for the many people in Brooklyn who were off work that day. Hakhel is a Flatbush-based organization dedicated to promoting Torah-true concept to members of our community and was offered to both men and women free of charge.</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The program began with a shiur (lecture) by Rabbi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internationally renowned Maggid Shiur and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of Congregation </w:t>
      </w:r>
      <w:proofErr w:type="spellStart"/>
      <w:r>
        <w:rPr>
          <w:rFonts w:ascii="Times New Roman" w:hAnsi="Times New Roman"/>
          <w:color w:val="000000" w:themeColor="text1"/>
          <w:sz w:val="28"/>
          <w:szCs w:val="28"/>
        </w:rPr>
        <w:t>Bais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Yitzchok</w:t>
      </w:r>
      <w:proofErr w:type="spellEnd"/>
      <w:r>
        <w:rPr>
          <w:rFonts w:ascii="Times New Roman" w:hAnsi="Times New Roman"/>
          <w:color w:val="000000" w:themeColor="text1"/>
          <w:sz w:val="28"/>
          <w:szCs w:val="28"/>
        </w:rPr>
        <w:t xml:space="preserve"> who spoke on the topic of “Anti-Semitism: A Torah Perspective.”</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He noted that a person just needs to look around the world, even in places one would not expect to find it and we are discovering increasing incidents of terrible anti-Semitism.</w:t>
      </w:r>
    </w:p>
    <w:p w:rsidR="002B015B" w:rsidRDefault="002B015B" w:rsidP="002B015B">
      <w:pPr>
        <w:pStyle w:val="NoSpacing"/>
        <w:jc w:val="both"/>
        <w:rPr>
          <w:rFonts w:ascii="Times New Roman" w:hAnsi="Times New Roman"/>
          <w:color w:val="000000" w:themeColor="text1"/>
          <w:sz w:val="28"/>
          <w:szCs w:val="28"/>
        </w:rPr>
      </w:pPr>
    </w:p>
    <w:p w:rsidR="002B015B" w:rsidRPr="00957AF5" w:rsidRDefault="002B015B" w:rsidP="0060759F">
      <w:pPr>
        <w:pStyle w:val="NoSpacing"/>
        <w:jc w:val="center"/>
        <w:rPr>
          <w:rFonts w:ascii="Times New Roman" w:hAnsi="Times New Roman"/>
          <w:b/>
          <w:color w:val="000000" w:themeColor="text1"/>
          <w:sz w:val="28"/>
          <w:szCs w:val="28"/>
        </w:rPr>
      </w:pPr>
      <w:r w:rsidRPr="00957AF5">
        <w:rPr>
          <w:rFonts w:ascii="Times New Roman" w:hAnsi="Times New Roman"/>
          <w:b/>
          <w:color w:val="000000" w:themeColor="text1"/>
          <w:sz w:val="28"/>
          <w:szCs w:val="28"/>
        </w:rPr>
        <w:t xml:space="preserve">The Jews Must Dwell </w:t>
      </w:r>
      <w:proofErr w:type="spellStart"/>
      <w:r w:rsidRPr="00957AF5">
        <w:rPr>
          <w:rFonts w:ascii="Times New Roman" w:hAnsi="Times New Roman"/>
          <w:b/>
          <w:color w:val="000000" w:themeColor="text1"/>
          <w:sz w:val="28"/>
          <w:szCs w:val="28"/>
        </w:rPr>
        <w:t>Badad</w:t>
      </w:r>
      <w:proofErr w:type="spellEnd"/>
      <w:r w:rsidRPr="00957AF5">
        <w:rPr>
          <w:rFonts w:ascii="Times New Roman" w:hAnsi="Times New Roman"/>
          <w:b/>
          <w:color w:val="000000" w:themeColor="text1"/>
          <w:sz w:val="28"/>
          <w:szCs w:val="28"/>
        </w:rPr>
        <w:t xml:space="preserve"> (Alone)</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Of course,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declared, we must protest these vicious attacks on us. But on the other hand, we realize that everything that happens is a lesson for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(the Jewish nation.) Hashem [thru the prophecy of the non-Jew </w:t>
      </w:r>
      <w:proofErr w:type="spellStart"/>
      <w:r>
        <w:rPr>
          <w:rFonts w:ascii="Times New Roman" w:hAnsi="Times New Roman"/>
          <w:color w:val="000000" w:themeColor="text1"/>
          <w:sz w:val="28"/>
          <w:szCs w:val="28"/>
        </w:rPr>
        <w:t>Bilaam</w:t>
      </w:r>
      <w:proofErr w:type="spellEnd"/>
      <w:r>
        <w:rPr>
          <w:rFonts w:ascii="Times New Roman" w:hAnsi="Times New Roman"/>
          <w:color w:val="000000" w:themeColor="text1"/>
          <w:sz w:val="28"/>
          <w:szCs w:val="28"/>
        </w:rPr>
        <w:t xml:space="preserve">] decreed that we the Jewish nation must dwell </w:t>
      </w:r>
      <w:proofErr w:type="spellStart"/>
      <w:r>
        <w:rPr>
          <w:rFonts w:ascii="Times New Roman" w:hAnsi="Times New Roman"/>
          <w:color w:val="000000" w:themeColor="text1"/>
          <w:sz w:val="28"/>
          <w:szCs w:val="28"/>
        </w:rPr>
        <w:t>badad</w:t>
      </w:r>
      <w:proofErr w:type="spellEnd"/>
      <w:r>
        <w:rPr>
          <w:rFonts w:ascii="Times New Roman" w:hAnsi="Times New Roman"/>
          <w:color w:val="000000" w:themeColor="text1"/>
          <w:sz w:val="28"/>
          <w:szCs w:val="28"/>
        </w:rPr>
        <w:t xml:space="preserve"> (alone), not to be reckoned among the [other] nations [of the world] (</w:t>
      </w:r>
      <w:proofErr w:type="spellStart"/>
      <w:r>
        <w:rPr>
          <w:rFonts w:ascii="Times New Roman" w:hAnsi="Times New Roman"/>
          <w:color w:val="000000" w:themeColor="text1"/>
          <w:sz w:val="28"/>
          <w:szCs w:val="28"/>
        </w:rPr>
        <w:t>Bamidbar</w:t>
      </w:r>
      <w:proofErr w:type="spellEnd"/>
      <w:r>
        <w:rPr>
          <w:rFonts w:ascii="Times New Roman" w:hAnsi="Times New Roman"/>
          <w:color w:val="000000" w:themeColor="text1"/>
          <w:sz w:val="28"/>
          <w:szCs w:val="28"/>
        </w:rPr>
        <w:t>/Numbers 23:9)</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Midrash declares that we should separate ourselves from the non-Jews and all their detestable things. We as Jews,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said, must put our trust only in Hashem and not in the militias or police and the good will of the non-Jewish governmental leaders. </w:t>
      </w:r>
      <w:proofErr w:type="spellStart"/>
      <w:r>
        <w:rPr>
          <w:rFonts w:ascii="Times New Roman" w:hAnsi="Times New Roman"/>
          <w:color w:val="000000" w:themeColor="text1"/>
          <w:sz w:val="28"/>
          <w:szCs w:val="28"/>
        </w:rPr>
        <w:t>Pirkei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Avos</w:t>
      </w:r>
      <w:proofErr w:type="spellEnd"/>
      <w:r>
        <w:rPr>
          <w:rFonts w:ascii="Times New Roman" w:hAnsi="Times New Roman"/>
          <w:color w:val="000000" w:themeColor="text1"/>
          <w:sz w:val="28"/>
          <w:szCs w:val="28"/>
        </w:rPr>
        <w:t xml:space="preserve"> (2:3) warns us that these leaders only befriend us for their own advantages and in our time of need they cannot be found.</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person has to be very careful to realize that there are many things that we can do to secure our own communities from outside attacks. The </w:t>
      </w:r>
      <w:proofErr w:type="spellStart"/>
      <w:r>
        <w:rPr>
          <w:rFonts w:ascii="Times New Roman" w:hAnsi="Times New Roman"/>
          <w:color w:val="000000" w:themeColor="text1"/>
          <w:sz w:val="28"/>
          <w:szCs w:val="28"/>
        </w:rPr>
        <w:t>Melitzer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said that if Jews do not attack or embarrass other Jews,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would not give over to the goyim the ability to harm any Jew.</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When a person is trying to concentrate, often outside noise can be very disturbing. There was once a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who was thus unable to concentrate because a friend of his was visiting the house and was speaking very loudly to the </w:t>
      </w:r>
      <w:proofErr w:type="spellStart"/>
      <w:r>
        <w:rPr>
          <w:rFonts w:ascii="Times New Roman" w:hAnsi="Times New Roman"/>
          <w:color w:val="000000" w:themeColor="text1"/>
          <w:sz w:val="28"/>
          <w:szCs w:val="28"/>
        </w:rPr>
        <w:t>Rebbetzin</w:t>
      </w:r>
      <w:proofErr w:type="spellEnd"/>
      <w:r>
        <w:rPr>
          <w:rFonts w:ascii="Times New Roman" w:hAnsi="Times New Roman"/>
          <w:color w:val="000000" w:themeColor="text1"/>
          <w:sz w:val="28"/>
          <w:szCs w:val="28"/>
        </w:rPr>
        <w:t xml:space="preserve">. The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tried repeated to politely ask the guest to lower her volume without success until he got angry. The woman was embarrassed and she left.</w:t>
      </w:r>
    </w:p>
    <w:p w:rsidR="002B015B" w:rsidRDefault="002B015B" w:rsidP="002B015B">
      <w:pPr>
        <w:pStyle w:val="NoSpacing"/>
        <w:jc w:val="both"/>
        <w:rPr>
          <w:rFonts w:ascii="Times New Roman" w:hAnsi="Times New Roman"/>
          <w:color w:val="000000" w:themeColor="text1"/>
          <w:sz w:val="28"/>
          <w:szCs w:val="28"/>
        </w:rPr>
      </w:pPr>
    </w:p>
    <w:p w:rsidR="002B015B" w:rsidRPr="00957AF5" w:rsidRDefault="002B015B" w:rsidP="0060759F">
      <w:pPr>
        <w:pStyle w:val="NoSpacing"/>
        <w:jc w:val="center"/>
        <w:rPr>
          <w:rFonts w:ascii="Times New Roman" w:hAnsi="Times New Roman"/>
          <w:b/>
          <w:color w:val="000000" w:themeColor="text1"/>
          <w:sz w:val="28"/>
          <w:szCs w:val="28"/>
        </w:rPr>
      </w:pPr>
      <w:r w:rsidRPr="00957AF5">
        <w:rPr>
          <w:rFonts w:ascii="Times New Roman" w:hAnsi="Times New Roman"/>
          <w:b/>
          <w:color w:val="000000" w:themeColor="text1"/>
          <w:sz w:val="28"/>
          <w:szCs w:val="28"/>
        </w:rPr>
        <w:t xml:space="preserve">An Unexpected </w:t>
      </w:r>
      <w:proofErr w:type="spellStart"/>
      <w:r w:rsidRPr="00957AF5">
        <w:rPr>
          <w:rFonts w:ascii="Times New Roman" w:hAnsi="Times New Roman"/>
          <w:b/>
          <w:color w:val="000000" w:themeColor="text1"/>
          <w:sz w:val="28"/>
          <w:szCs w:val="28"/>
        </w:rPr>
        <w:t>Shidduch</w:t>
      </w:r>
      <w:proofErr w:type="spellEnd"/>
      <w:r w:rsidRPr="00957AF5">
        <w:rPr>
          <w:rFonts w:ascii="Times New Roman" w:hAnsi="Times New Roman"/>
          <w:b/>
          <w:color w:val="000000" w:themeColor="text1"/>
          <w:sz w:val="28"/>
          <w:szCs w:val="28"/>
        </w:rPr>
        <w:t xml:space="preserve"> Suggestion</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Not too long after, the </w:t>
      </w:r>
      <w:proofErr w:type="spellStart"/>
      <w:r>
        <w:rPr>
          <w:rFonts w:ascii="Times New Roman" w:hAnsi="Times New Roman"/>
          <w:color w:val="000000" w:themeColor="text1"/>
          <w:sz w:val="28"/>
          <w:szCs w:val="28"/>
        </w:rPr>
        <w:t>Rebbe’s</w:t>
      </w:r>
      <w:proofErr w:type="spellEnd"/>
      <w:r>
        <w:rPr>
          <w:rFonts w:ascii="Times New Roman" w:hAnsi="Times New Roman"/>
          <w:color w:val="000000" w:themeColor="text1"/>
          <w:sz w:val="28"/>
          <w:szCs w:val="28"/>
        </w:rPr>
        <w:t xml:space="preserve"> wife was </w:t>
      </w:r>
      <w:proofErr w:type="spellStart"/>
      <w:r>
        <w:rPr>
          <w:rFonts w:ascii="Times New Roman" w:hAnsi="Times New Roman"/>
          <w:color w:val="000000" w:themeColor="text1"/>
          <w:sz w:val="28"/>
          <w:szCs w:val="28"/>
        </w:rPr>
        <w:t>nifteret</w:t>
      </w:r>
      <w:proofErr w:type="spellEnd"/>
      <w:r>
        <w:rPr>
          <w:rFonts w:ascii="Times New Roman" w:hAnsi="Times New Roman"/>
          <w:color w:val="000000" w:themeColor="text1"/>
          <w:sz w:val="28"/>
          <w:szCs w:val="28"/>
        </w:rPr>
        <w:t xml:space="preserve"> (passed away). Someone who was not aware of what happened suggested to the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that perhaps he might marry a certain woman who happened to be the one who spoke too loudly when he was trying to concentrate on holy matters. The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surprisingly agreed in part because he realized that he had upset the woman by complaining that she was talking to loudly to his wife. By agreeing to meet with her and marry her, the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was trying to alleviate the previous embarrassment which he realize hurt not only </w:t>
      </w:r>
      <w:proofErr w:type="gramStart"/>
      <w:r>
        <w:rPr>
          <w:rFonts w:ascii="Times New Roman" w:hAnsi="Times New Roman"/>
          <w:color w:val="000000" w:themeColor="text1"/>
          <w:sz w:val="28"/>
          <w:szCs w:val="28"/>
        </w:rPr>
        <w:t>himself</w:t>
      </w:r>
      <w:proofErr w:type="gramEnd"/>
      <w:r>
        <w:rPr>
          <w:rFonts w:ascii="Times New Roman" w:hAnsi="Times New Roman"/>
          <w:color w:val="000000" w:themeColor="text1"/>
          <w:sz w:val="28"/>
          <w:szCs w:val="28"/>
        </w:rPr>
        <w:t xml:space="preserve"> and the woman, but also harmed the security of </w:t>
      </w:r>
      <w:proofErr w:type="spellStart"/>
      <w:r>
        <w:rPr>
          <w:rFonts w:ascii="Times New Roman" w:hAnsi="Times New Roman"/>
          <w:color w:val="000000" w:themeColor="text1"/>
          <w:sz w:val="28"/>
          <w:szCs w:val="28"/>
        </w:rPr>
        <w:t>Klal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according to the opinion of the </w:t>
      </w:r>
      <w:proofErr w:type="spellStart"/>
      <w:r>
        <w:rPr>
          <w:rFonts w:ascii="Times New Roman" w:hAnsi="Times New Roman"/>
          <w:color w:val="000000" w:themeColor="text1"/>
          <w:sz w:val="28"/>
          <w:szCs w:val="28"/>
        </w:rPr>
        <w:t>Melitzer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noted that around the world we have seen many disturbing incidents. Now we find politicians and government leaders saying </w:t>
      </w:r>
      <w:r>
        <w:rPr>
          <w:rFonts w:ascii="Times New Roman" w:hAnsi="Times New Roman"/>
          <w:color w:val="000000" w:themeColor="text1"/>
          <w:sz w:val="28"/>
          <w:szCs w:val="28"/>
        </w:rPr>
        <w:lastRenderedPageBreak/>
        <w:t>negative comments about Israel. We have to understand that today when people say negative things about Israel they are really saying terrible things about you and me and all Jews.</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We have to be different from all of the nations of the world. One cannot believe for even one moment that any Jew can acculturate into the goyish society and truly be accepted by the non-Jews.</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recalled that Rabbi Avigdor Miller, </w:t>
      </w:r>
      <w:proofErr w:type="spellStart"/>
      <w:r>
        <w:rPr>
          <w:rFonts w:ascii="Times New Roman" w:hAnsi="Times New Roman"/>
          <w:color w:val="000000" w:themeColor="text1"/>
          <w:sz w:val="28"/>
          <w:szCs w:val="28"/>
        </w:rPr>
        <w:t>zt”l</w:t>
      </w:r>
      <w:proofErr w:type="spellEnd"/>
      <w:r>
        <w:rPr>
          <w:rFonts w:ascii="Times New Roman" w:hAnsi="Times New Roman"/>
          <w:color w:val="000000" w:themeColor="text1"/>
          <w:sz w:val="28"/>
          <w:szCs w:val="28"/>
        </w:rPr>
        <w:t xml:space="preserve">, taught us that there are certain sins that during the Second World War caused the punishment of the </w:t>
      </w:r>
      <w:proofErr w:type="spellStart"/>
      <w:r>
        <w:rPr>
          <w:rFonts w:ascii="Times New Roman" w:hAnsi="Times New Roman"/>
          <w:color w:val="000000" w:themeColor="text1"/>
          <w:sz w:val="28"/>
          <w:szCs w:val="28"/>
        </w:rPr>
        <w:t>Churban</w:t>
      </w:r>
      <w:proofErr w:type="spellEnd"/>
      <w:r>
        <w:rPr>
          <w:rFonts w:ascii="Times New Roman" w:hAnsi="Times New Roman"/>
          <w:color w:val="000000" w:themeColor="text1"/>
          <w:sz w:val="28"/>
          <w:szCs w:val="28"/>
        </w:rPr>
        <w:t xml:space="preserve"> (the Holocaust). A person has to understand that sometimes a fire breaks out. When asked about whether or not Holocaust studies should be taught in the schools (both public and religious), Rabbi Miller said it depends.</w:t>
      </w:r>
    </w:p>
    <w:p w:rsidR="002B015B" w:rsidRDefault="002B015B" w:rsidP="002B015B">
      <w:pPr>
        <w:pStyle w:val="NoSpacing"/>
        <w:jc w:val="both"/>
        <w:rPr>
          <w:rFonts w:ascii="Times New Roman" w:hAnsi="Times New Roman"/>
          <w:color w:val="000000" w:themeColor="text1"/>
          <w:sz w:val="28"/>
          <w:szCs w:val="28"/>
        </w:rPr>
      </w:pPr>
    </w:p>
    <w:p w:rsidR="002B015B" w:rsidRPr="00957AF5" w:rsidRDefault="002B015B" w:rsidP="0060759F">
      <w:pPr>
        <w:pStyle w:val="NoSpacing"/>
        <w:jc w:val="center"/>
        <w:rPr>
          <w:rFonts w:ascii="Times New Roman" w:hAnsi="Times New Roman"/>
          <w:b/>
          <w:color w:val="000000" w:themeColor="text1"/>
          <w:sz w:val="28"/>
          <w:szCs w:val="28"/>
        </w:rPr>
      </w:pPr>
      <w:r w:rsidRPr="00957AF5">
        <w:rPr>
          <w:rFonts w:ascii="Times New Roman" w:hAnsi="Times New Roman"/>
          <w:b/>
          <w:color w:val="000000" w:themeColor="text1"/>
          <w:sz w:val="28"/>
          <w:szCs w:val="28"/>
        </w:rPr>
        <w:t xml:space="preserve">Trading the Glory of </w:t>
      </w:r>
      <w:proofErr w:type="spellStart"/>
      <w:r w:rsidRPr="00957AF5">
        <w:rPr>
          <w:rFonts w:ascii="Times New Roman" w:hAnsi="Times New Roman"/>
          <w:b/>
          <w:color w:val="000000" w:themeColor="text1"/>
          <w:sz w:val="28"/>
          <w:szCs w:val="28"/>
        </w:rPr>
        <w:t>Yerushalayim</w:t>
      </w:r>
      <w:proofErr w:type="spellEnd"/>
      <w:r w:rsidRPr="00957AF5">
        <w:rPr>
          <w:rFonts w:ascii="Times New Roman" w:hAnsi="Times New Roman"/>
          <w:b/>
          <w:color w:val="000000" w:themeColor="text1"/>
          <w:sz w:val="28"/>
          <w:szCs w:val="28"/>
        </w:rPr>
        <w:t xml:space="preserve"> for the Pleasures of Berlin</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If the individual will be taught about the role of the </w:t>
      </w:r>
      <w:proofErr w:type="spellStart"/>
      <w:r>
        <w:rPr>
          <w:rFonts w:ascii="Times New Roman" w:hAnsi="Times New Roman"/>
          <w:color w:val="000000" w:themeColor="text1"/>
          <w:sz w:val="28"/>
          <w:szCs w:val="28"/>
        </w:rPr>
        <w:t>Abishter</w:t>
      </w:r>
      <w:proofErr w:type="spellEnd"/>
      <w:r>
        <w:rPr>
          <w:rFonts w:ascii="Times New Roman" w:hAnsi="Times New Roman"/>
          <w:color w:val="000000" w:themeColor="text1"/>
          <w:sz w:val="28"/>
          <w:szCs w:val="28"/>
        </w:rPr>
        <w:t xml:space="preserve"> (our Father in Heaven) who warned of the punishments that would occur to the Jewish people if they forsake the Torah and tried to ingratiate themselves in Berlin and Vienna at the expense of desiring the glory of the Holy City of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xml:space="preserve">, than yes such studies should be taught to students in the schools. </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But if the Holocaust is simply taught as history without any connection to Hashem and His warning of the curses (</w:t>
      </w:r>
      <w:proofErr w:type="spellStart"/>
      <w:r>
        <w:rPr>
          <w:rFonts w:ascii="Times New Roman" w:hAnsi="Times New Roman"/>
          <w:color w:val="000000" w:themeColor="text1"/>
          <w:sz w:val="28"/>
          <w:szCs w:val="28"/>
        </w:rPr>
        <w:t>tochocha</w:t>
      </w:r>
      <w:proofErr w:type="spellEnd"/>
      <w:r>
        <w:rPr>
          <w:rFonts w:ascii="Times New Roman" w:hAnsi="Times New Roman"/>
          <w:color w:val="000000" w:themeColor="text1"/>
          <w:sz w:val="28"/>
          <w:szCs w:val="28"/>
        </w:rPr>
        <w:t xml:space="preserve">) for not obeying the Torah, it is,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quoting Rabbi Miller, absolutely worthless and perhaps G-d forbid, only creates a perverted desire among the goyim to launch their own Holocaust attempts against the Jewish nation today.</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warned that Jew today has to be concerned about his </w:t>
      </w:r>
      <w:proofErr w:type="spellStart"/>
      <w:r>
        <w:rPr>
          <w:rFonts w:ascii="Times New Roman" w:hAnsi="Times New Roman"/>
          <w:color w:val="000000" w:themeColor="text1"/>
          <w:sz w:val="28"/>
          <w:szCs w:val="28"/>
        </w:rPr>
        <w:t>middos</w:t>
      </w:r>
      <w:proofErr w:type="spellEnd"/>
      <w:r>
        <w:rPr>
          <w:rFonts w:ascii="Times New Roman" w:hAnsi="Times New Roman"/>
          <w:color w:val="000000" w:themeColor="text1"/>
          <w:sz w:val="28"/>
          <w:szCs w:val="28"/>
        </w:rPr>
        <w:t xml:space="preserve"> (character traits). When difficulties come upon us, we have to be like the brothers of Yosef [who not recognizing their brother who was the Viceroy of Egypt] asked themselves “Why has Hashem done this to us?” This should be our response.</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Pr>
          <w:rFonts w:ascii="Times New Roman" w:hAnsi="Times New Roman"/>
          <w:color w:val="000000" w:themeColor="text1"/>
          <w:sz w:val="28"/>
          <w:szCs w:val="28"/>
        </w:rPr>
        <w:t>Much worse than physical punishment is emotional abuse.</w:t>
      </w:r>
      <w:proofErr w:type="gramEnd"/>
      <w:r>
        <w:rPr>
          <w:rFonts w:ascii="Times New Roman" w:hAnsi="Times New Roman"/>
          <w:color w:val="000000" w:themeColor="text1"/>
          <w:sz w:val="28"/>
          <w:szCs w:val="28"/>
        </w:rPr>
        <w:t xml:space="preserve"> How does one,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wondered, blog terrible things about another Jew</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most frequently anonymously. The damage that such an individual inflicts upon his victim is much greater than even a vicious physical beating.</w:t>
      </w:r>
    </w:p>
    <w:p w:rsidR="002B015B" w:rsidRDefault="002B015B" w:rsidP="002B015B">
      <w:pPr>
        <w:pStyle w:val="NoSpacing"/>
        <w:jc w:val="both"/>
        <w:rPr>
          <w:rFonts w:ascii="Times New Roman" w:hAnsi="Times New Roman"/>
          <w:color w:val="000000" w:themeColor="text1"/>
          <w:sz w:val="28"/>
          <w:szCs w:val="28"/>
        </w:rPr>
      </w:pPr>
    </w:p>
    <w:p w:rsidR="002B015B" w:rsidRPr="00957AF5" w:rsidRDefault="002B015B" w:rsidP="0060759F">
      <w:pPr>
        <w:pStyle w:val="NoSpacing"/>
        <w:jc w:val="center"/>
        <w:rPr>
          <w:rFonts w:ascii="Times New Roman" w:hAnsi="Times New Roman"/>
          <w:b/>
          <w:color w:val="000000" w:themeColor="text1"/>
          <w:sz w:val="28"/>
          <w:szCs w:val="28"/>
        </w:rPr>
      </w:pPr>
      <w:r w:rsidRPr="00957AF5">
        <w:rPr>
          <w:rFonts w:ascii="Times New Roman" w:hAnsi="Times New Roman"/>
          <w:b/>
          <w:color w:val="000000" w:themeColor="text1"/>
          <w:sz w:val="28"/>
          <w:szCs w:val="28"/>
        </w:rPr>
        <w:t>The Danger of Absorbing Non-Jewish Cultural Influences</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person has to stay very clear from anything that would cause us to absorb the cultural influences of the non-Jews. In the Chumash, in </w:t>
      </w:r>
      <w:proofErr w:type="spellStart"/>
      <w:r>
        <w:rPr>
          <w:rFonts w:ascii="Times New Roman" w:hAnsi="Times New Roman"/>
          <w:color w:val="000000" w:themeColor="text1"/>
          <w:sz w:val="28"/>
          <w:szCs w:val="28"/>
        </w:rPr>
        <w:t>Parshas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Balak</w:t>
      </w:r>
      <w:proofErr w:type="spellEnd"/>
      <w:r>
        <w:rPr>
          <w:rFonts w:ascii="Times New Roman" w:hAnsi="Times New Roman"/>
          <w:color w:val="000000" w:themeColor="text1"/>
          <w:sz w:val="28"/>
          <w:szCs w:val="28"/>
        </w:rPr>
        <w:t xml:space="preserve">, we are taught the terrible lesson of how </w:t>
      </w:r>
      <w:proofErr w:type="spellStart"/>
      <w:r>
        <w:rPr>
          <w:rFonts w:ascii="Times New Roman" w:hAnsi="Times New Roman"/>
          <w:color w:val="000000" w:themeColor="text1"/>
          <w:sz w:val="28"/>
          <w:szCs w:val="28"/>
        </w:rPr>
        <w:t>Bilaam</w:t>
      </w:r>
      <w:proofErr w:type="spellEnd"/>
      <w:r>
        <w:rPr>
          <w:rFonts w:ascii="Times New Roman" w:hAnsi="Times New Roman"/>
          <w:color w:val="000000" w:themeColor="text1"/>
          <w:sz w:val="28"/>
          <w:szCs w:val="28"/>
        </w:rPr>
        <w:t xml:space="preserve"> was unable to get G-d to curse the Jews. Indeed Hashem transformed the non-Jewish prophet’s attempted curses in blessings.</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Instead, </w:t>
      </w:r>
      <w:proofErr w:type="spellStart"/>
      <w:r>
        <w:rPr>
          <w:rFonts w:ascii="Times New Roman" w:hAnsi="Times New Roman"/>
          <w:color w:val="000000" w:themeColor="text1"/>
          <w:sz w:val="28"/>
          <w:szCs w:val="28"/>
        </w:rPr>
        <w:t>Bilaam</w:t>
      </w:r>
      <w:proofErr w:type="spellEnd"/>
      <w:r>
        <w:rPr>
          <w:rFonts w:ascii="Times New Roman" w:hAnsi="Times New Roman"/>
          <w:color w:val="000000" w:themeColor="text1"/>
          <w:sz w:val="28"/>
          <w:szCs w:val="28"/>
        </w:rPr>
        <w:t xml:space="preserve"> tried another tactic. Before leaving his patron </w:t>
      </w:r>
      <w:proofErr w:type="spellStart"/>
      <w:r>
        <w:rPr>
          <w:rFonts w:ascii="Times New Roman" w:hAnsi="Times New Roman"/>
          <w:color w:val="000000" w:themeColor="text1"/>
          <w:sz w:val="28"/>
          <w:szCs w:val="28"/>
        </w:rPr>
        <w:t>Balak</w:t>
      </w:r>
      <w:proofErr w:type="spellEnd"/>
      <w:r>
        <w:rPr>
          <w:rFonts w:ascii="Times New Roman" w:hAnsi="Times New Roman"/>
          <w:color w:val="000000" w:themeColor="text1"/>
          <w:sz w:val="28"/>
          <w:szCs w:val="28"/>
        </w:rPr>
        <w:t xml:space="preserve"> the king of Moab in disgrace, </w:t>
      </w:r>
      <w:proofErr w:type="spellStart"/>
      <w:r>
        <w:rPr>
          <w:rFonts w:ascii="Times New Roman" w:hAnsi="Times New Roman"/>
          <w:color w:val="000000" w:themeColor="text1"/>
          <w:sz w:val="28"/>
          <w:szCs w:val="28"/>
        </w:rPr>
        <w:t>Bilaam</w:t>
      </w:r>
      <w:proofErr w:type="spellEnd"/>
      <w:r>
        <w:rPr>
          <w:rFonts w:ascii="Times New Roman" w:hAnsi="Times New Roman"/>
          <w:color w:val="000000" w:themeColor="text1"/>
          <w:sz w:val="28"/>
          <w:szCs w:val="28"/>
        </w:rPr>
        <w:t xml:space="preserve"> suggested that if Moab would persuade their attractive daughters to seduce the Jewish men and convince them to also sin by worshipping the idol Baal </w:t>
      </w:r>
      <w:proofErr w:type="spellStart"/>
      <w:r>
        <w:rPr>
          <w:rFonts w:ascii="Times New Roman" w:hAnsi="Times New Roman"/>
          <w:color w:val="000000" w:themeColor="text1"/>
          <w:sz w:val="28"/>
          <w:szCs w:val="28"/>
        </w:rPr>
        <w:t>Peor</w:t>
      </w:r>
      <w:proofErr w:type="spellEnd"/>
      <w:r>
        <w:rPr>
          <w:rFonts w:ascii="Times New Roman" w:hAnsi="Times New Roman"/>
          <w:color w:val="000000" w:themeColor="text1"/>
          <w:sz w:val="28"/>
          <w:szCs w:val="28"/>
        </w:rPr>
        <w:t xml:space="preserve">, this would enrage the G-d of Israel and He would punish the Jewish nation most severely. Indeed </w:t>
      </w:r>
      <w:proofErr w:type="spellStart"/>
      <w:r>
        <w:rPr>
          <w:rFonts w:ascii="Times New Roman" w:hAnsi="Times New Roman"/>
          <w:color w:val="000000" w:themeColor="text1"/>
          <w:sz w:val="28"/>
          <w:szCs w:val="28"/>
        </w:rPr>
        <w:t>Balak</w:t>
      </w:r>
      <w:proofErr w:type="spellEnd"/>
      <w:r>
        <w:rPr>
          <w:rFonts w:ascii="Times New Roman" w:hAnsi="Times New Roman"/>
          <w:color w:val="000000" w:themeColor="text1"/>
          <w:sz w:val="28"/>
          <w:szCs w:val="28"/>
        </w:rPr>
        <w:t xml:space="preserve"> also persuade the kings of Midian to join this plot and as a result 24,000 Jewish men were killed by Hashem in a terrible </w:t>
      </w:r>
      <w:proofErr w:type="spellStart"/>
      <w:r>
        <w:rPr>
          <w:rFonts w:ascii="Times New Roman" w:hAnsi="Times New Roman"/>
          <w:color w:val="000000" w:themeColor="text1"/>
          <w:sz w:val="28"/>
          <w:szCs w:val="28"/>
        </w:rPr>
        <w:t>megefah</w:t>
      </w:r>
      <w:proofErr w:type="spellEnd"/>
      <w:r>
        <w:rPr>
          <w:rFonts w:ascii="Times New Roman" w:hAnsi="Times New Roman"/>
          <w:color w:val="000000" w:themeColor="text1"/>
          <w:sz w:val="28"/>
          <w:szCs w:val="28"/>
        </w:rPr>
        <w:t xml:space="preserve"> (plague) that was only stopped by the heroism of </w:t>
      </w:r>
      <w:proofErr w:type="spellStart"/>
      <w:r>
        <w:rPr>
          <w:rFonts w:ascii="Times New Roman" w:hAnsi="Times New Roman"/>
          <w:color w:val="000000" w:themeColor="text1"/>
          <w:sz w:val="28"/>
          <w:szCs w:val="28"/>
        </w:rPr>
        <w:t>Pinchas</w:t>
      </w:r>
      <w:proofErr w:type="spellEnd"/>
      <w:r>
        <w:rPr>
          <w:rFonts w:ascii="Times New Roman" w:hAnsi="Times New Roman"/>
          <w:color w:val="000000" w:themeColor="text1"/>
          <w:sz w:val="28"/>
          <w:szCs w:val="28"/>
        </w:rPr>
        <w:t xml:space="preserve">, the grandson of </w:t>
      </w:r>
      <w:proofErr w:type="spellStart"/>
      <w:r>
        <w:rPr>
          <w:rFonts w:ascii="Times New Roman" w:hAnsi="Times New Roman"/>
          <w:color w:val="000000" w:themeColor="text1"/>
          <w:sz w:val="28"/>
          <w:szCs w:val="28"/>
        </w:rPr>
        <w:t>Aharon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HaKohen</w:t>
      </w:r>
      <w:proofErr w:type="spellEnd"/>
      <w:r>
        <w:rPr>
          <w:rFonts w:ascii="Times New Roman" w:hAnsi="Times New Roman"/>
          <w:color w:val="000000" w:themeColor="text1"/>
          <w:sz w:val="28"/>
          <w:szCs w:val="28"/>
        </w:rPr>
        <w:t>.</w:t>
      </w:r>
    </w:p>
    <w:p w:rsidR="00290392" w:rsidRDefault="00290392" w:rsidP="002B015B">
      <w:pPr>
        <w:pStyle w:val="NoSpacing"/>
        <w:jc w:val="both"/>
        <w:rPr>
          <w:rFonts w:ascii="Times New Roman" w:hAnsi="Times New Roman"/>
          <w:color w:val="000000" w:themeColor="text1"/>
          <w:sz w:val="28"/>
          <w:szCs w:val="28"/>
        </w:rPr>
      </w:pPr>
    </w:p>
    <w:p w:rsidR="00290392" w:rsidRPr="00290392" w:rsidRDefault="00290392" w:rsidP="0060759F">
      <w:pPr>
        <w:pStyle w:val="NoSpacing"/>
        <w:jc w:val="center"/>
        <w:rPr>
          <w:rFonts w:ascii="Times New Roman" w:hAnsi="Times New Roman"/>
          <w:b/>
          <w:color w:val="000000" w:themeColor="text1"/>
          <w:sz w:val="28"/>
          <w:szCs w:val="28"/>
        </w:rPr>
      </w:pPr>
      <w:r w:rsidRPr="00290392">
        <w:rPr>
          <w:rFonts w:ascii="Times New Roman" w:hAnsi="Times New Roman"/>
          <w:b/>
          <w:color w:val="000000" w:themeColor="text1"/>
          <w:sz w:val="28"/>
          <w:szCs w:val="28"/>
        </w:rPr>
        <w:t>The Auctioning of a Small Miniature Statue of Hitler</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noted that recently [in 2016] one of the world most famous and prestigious auction houses – </w:t>
      </w:r>
      <w:proofErr w:type="spellStart"/>
      <w:r>
        <w:rPr>
          <w:rFonts w:ascii="Times New Roman" w:hAnsi="Times New Roman"/>
          <w:color w:val="000000" w:themeColor="text1"/>
          <w:sz w:val="28"/>
          <w:szCs w:val="28"/>
        </w:rPr>
        <w:t>Christies’s</w:t>
      </w:r>
      <w:proofErr w:type="spellEnd"/>
      <w:r>
        <w:rPr>
          <w:rFonts w:ascii="Times New Roman" w:hAnsi="Times New Roman"/>
          <w:color w:val="000000" w:themeColor="text1"/>
          <w:sz w:val="28"/>
          <w:szCs w:val="28"/>
        </w:rPr>
        <w:t xml:space="preserve"> of New York located in the heart of Manhattan’s exclusive Rockefeller Plaza had an auction of fine art, antiques, and valuable books and manuscripts. Included was a lot of a small miniature statue of a kneeling childlike - Adolf Hitler, </w:t>
      </w:r>
      <w:proofErr w:type="spellStart"/>
      <w:r>
        <w:rPr>
          <w:rFonts w:ascii="Times New Roman" w:hAnsi="Times New Roman"/>
          <w:color w:val="000000" w:themeColor="text1"/>
          <w:sz w:val="28"/>
          <w:szCs w:val="28"/>
        </w:rPr>
        <w:t>yemach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shemo</w:t>
      </w:r>
      <w:proofErr w:type="spellEnd"/>
      <w:r>
        <w:rPr>
          <w:rFonts w:ascii="Times New Roman" w:hAnsi="Times New Roman"/>
          <w:color w:val="000000" w:themeColor="text1"/>
          <w:sz w:val="28"/>
          <w:szCs w:val="28"/>
        </w:rPr>
        <w:t xml:space="preserve">.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wrote a letter of protest to Christie’s demanding that the item be removed from the auction because of its offensive nature to the Jewish people and to all decent members of the human race.</w:t>
      </w:r>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He got a seven-page letter in response trying to explain that it was not a glorification of the founder of the Nazi Party but a rather simple an historical object. The letter even seemed to imply that by kneeling, the figure of Hitler was supposedly doing “teshuva” (repentance for his terrible deeds to humanity.) The item had a starting bid of $3 million and shocked the entire art world by selling for a record-breaking 17 million dollars. If anything it was a wake-up call to Jews around the world that the admiration for one of the world’s worst Jew hater and mass murderers is still strong and that the lesson of the Holocaust has not been learned by everybody.</w:t>
      </w:r>
    </w:p>
    <w:p w:rsidR="002B015B" w:rsidRDefault="002B015B" w:rsidP="002B015B">
      <w:pPr>
        <w:pStyle w:val="NoSpacing"/>
        <w:jc w:val="both"/>
        <w:rPr>
          <w:rFonts w:ascii="Times New Roman" w:hAnsi="Times New Roman"/>
          <w:color w:val="000000" w:themeColor="text1"/>
          <w:sz w:val="28"/>
          <w:szCs w:val="28"/>
        </w:rPr>
      </w:pPr>
    </w:p>
    <w:p w:rsidR="002B015B" w:rsidRPr="00957AF5" w:rsidRDefault="002B015B" w:rsidP="0060759F">
      <w:pPr>
        <w:pStyle w:val="NoSpacing"/>
        <w:jc w:val="center"/>
        <w:rPr>
          <w:rFonts w:ascii="Times New Roman" w:hAnsi="Times New Roman"/>
          <w:b/>
          <w:color w:val="000000" w:themeColor="text1"/>
          <w:sz w:val="28"/>
          <w:szCs w:val="28"/>
        </w:rPr>
      </w:pPr>
      <w:r w:rsidRPr="00957AF5">
        <w:rPr>
          <w:rFonts w:ascii="Times New Roman" w:hAnsi="Times New Roman"/>
          <w:b/>
          <w:color w:val="000000" w:themeColor="text1"/>
          <w:sz w:val="28"/>
          <w:szCs w:val="28"/>
        </w:rPr>
        <w:t xml:space="preserve">The Importance of Improving Personal </w:t>
      </w:r>
      <w:proofErr w:type="spellStart"/>
      <w:r w:rsidRPr="00957AF5">
        <w:rPr>
          <w:rFonts w:ascii="Times New Roman" w:hAnsi="Times New Roman"/>
          <w:b/>
          <w:color w:val="000000" w:themeColor="text1"/>
          <w:sz w:val="28"/>
          <w:szCs w:val="28"/>
        </w:rPr>
        <w:t>Middos</w:t>
      </w:r>
      <w:proofErr w:type="spellEnd"/>
    </w:p>
    <w:p w:rsidR="002B015B" w:rsidRDefault="002B015B" w:rsidP="002B015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concluded his lecture by emphasizing that a Jew can help overcome the dangers of anti-Semitism by undertaking the study of personal </w:t>
      </w:r>
      <w:proofErr w:type="spellStart"/>
      <w:r>
        <w:rPr>
          <w:rFonts w:ascii="Times New Roman" w:hAnsi="Times New Roman"/>
          <w:color w:val="000000" w:themeColor="text1"/>
          <w:sz w:val="28"/>
          <w:szCs w:val="28"/>
        </w:rPr>
        <w:t>middos</w:t>
      </w:r>
      <w:proofErr w:type="spellEnd"/>
      <w:r>
        <w:rPr>
          <w:rFonts w:ascii="Times New Roman" w:hAnsi="Times New Roman"/>
          <w:color w:val="000000" w:themeColor="text1"/>
          <w:sz w:val="28"/>
          <w:szCs w:val="28"/>
        </w:rPr>
        <w:t xml:space="preserve"> and redoubling our efforts in </w:t>
      </w:r>
      <w:proofErr w:type="spellStart"/>
      <w:r>
        <w:rPr>
          <w:rFonts w:ascii="Times New Roman" w:hAnsi="Times New Roman"/>
          <w:color w:val="000000" w:themeColor="text1"/>
          <w:sz w:val="28"/>
          <w:szCs w:val="28"/>
        </w:rPr>
        <w:t>tefillah</w:t>
      </w:r>
      <w:proofErr w:type="spellEnd"/>
      <w:r>
        <w:rPr>
          <w:rFonts w:ascii="Times New Roman" w:hAnsi="Times New Roman"/>
          <w:color w:val="000000" w:themeColor="text1"/>
          <w:sz w:val="28"/>
          <w:szCs w:val="28"/>
        </w:rPr>
        <w:t xml:space="preserve"> (praying to Hashem) and the study of our holy Torah.</w:t>
      </w:r>
    </w:p>
    <w:p w:rsidR="00290392" w:rsidRDefault="00290392" w:rsidP="002B015B">
      <w:pPr>
        <w:pStyle w:val="NoSpacing"/>
        <w:jc w:val="both"/>
        <w:rPr>
          <w:rFonts w:ascii="Times New Roman" w:hAnsi="Times New Roman"/>
          <w:color w:val="000000" w:themeColor="text1"/>
          <w:sz w:val="28"/>
          <w:szCs w:val="28"/>
        </w:rPr>
      </w:pPr>
    </w:p>
    <w:p w:rsidR="00290392" w:rsidRPr="00290392" w:rsidRDefault="00290392" w:rsidP="002B015B">
      <w:pPr>
        <w:pStyle w:val="NoSpacing"/>
        <w:jc w:val="both"/>
        <w:rPr>
          <w:rFonts w:ascii="Times New Roman" w:hAnsi="Times New Roman"/>
          <w:i/>
          <w:color w:val="000000" w:themeColor="text1"/>
          <w:sz w:val="28"/>
          <w:szCs w:val="28"/>
        </w:rPr>
      </w:pPr>
      <w:proofErr w:type="gramStart"/>
      <w:r w:rsidRPr="00290392">
        <w:rPr>
          <w:rFonts w:ascii="Times New Roman" w:hAnsi="Times New Roman"/>
          <w:i/>
          <w:color w:val="000000" w:themeColor="text1"/>
          <w:sz w:val="28"/>
          <w:szCs w:val="28"/>
        </w:rPr>
        <w:t>Reprinted from the July 22, 2021 edition of the Flatbush Jewish Journal.</w:t>
      </w:r>
      <w:proofErr w:type="gramEnd"/>
    </w:p>
    <w:p w:rsidR="00290392" w:rsidRDefault="00290392" w:rsidP="002B015B">
      <w:pPr>
        <w:pStyle w:val="NoSpacing"/>
        <w:jc w:val="both"/>
        <w:rPr>
          <w:rFonts w:ascii="Times New Roman" w:hAnsi="Times New Roman"/>
          <w:color w:val="000000" w:themeColor="text1"/>
          <w:sz w:val="28"/>
          <w:szCs w:val="28"/>
        </w:rPr>
      </w:pPr>
    </w:p>
    <w:p w:rsidR="002B015B" w:rsidRDefault="002B015B" w:rsidP="00754EE7">
      <w:pPr>
        <w:pStyle w:val="NoSpacing"/>
        <w:jc w:val="center"/>
        <w:rPr>
          <w:rStyle w:val="Hyperlink"/>
          <w:rFonts w:ascii="Times New Roman" w:hAnsi="Times New Roman"/>
          <w:b/>
          <w:i/>
          <w:color w:val="000000"/>
          <w:sz w:val="28"/>
          <w:szCs w:val="28"/>
        </w:rPr>
      </w:pPr>
    </w:p>
    <w:p w:rsidR="002B015B" w:rsidRDefault="002B015B">
      <w:pPr>
        <w:rPr>
          <w:rFonts w:ascii="Times New Roman" w:hAnsi="Times New Roman"/>
          <w:b/>
          <w:sz w:val="8"/>
          <w:szCs w:val="8"/>
        </w:rPr>
      </w:pPr>
      <w:r>
        <w:rPr>
          <w:rFonts w:ascii="Times New Roman" w:hAnsi="Times New Roman"/>
          <w:b/>
          <w:sz w:val="8"/>
          <w:szCs w:val="8"/>
        </w:rPr>
        <w:br w:type="page"/>
      </w:r>
    </w:p>
    <w:p w:rsidR="00CB5AA9" w:rsidRDefault="00241A07" w:rsidP="00CB5AA9">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sidR="002B015B">
        <w:rPr>
          <w:rFonts w:ascii="Times New Roman" w:hAnsi="Times New Roman"/>
          <w:b/>
          <w:color w:val="000000" w:themeColor="text1"/>
          <w:sz w:val="40"/>
          <w:szCs w:val="40"/>
        </w:rPr>
        <w:t>Eikev</w:t>
      </w:r>
      <w:proofErr w:type="spellEnd"/>
    </w:p>
    <w:p w:rsidR="0060759F" w:rsidRDefault="0060759F" w:rsidP="00CB5AA9">
      <w:pPr>
        <w:pStyle w:val="NoSpacing"/>
        <w:jc w:val="center"/>
        <w:rPr>
          <w:rFonts w:ascii="Times New Roman" w:hAnsi="Times New Roman"/>
          <w:b/>
          <w:sz w:val="66"/>
          <w:szCs w:val="66"/>
        </w:rPr>
      </w:pPr>
      <w:r>
        <w:rPr>
          <w:rFonts w:ascii="Times New Roman" w:hAnsi="Times New Roman"/>
          <w:b/>
          <w:sz w:val="66"/>
          <w:szCs w:val="66"/>
        </w:rPr>
        <w:t>Earning a Living:</w:t>
      </w:r>
    </w:p>
    <w:p w:rsidR="00D7596B" w:rsidRDefault="0060759F" w:rsidP="00CB5AA9">
      <w:pPr>
        <w:pStyle w:val="NoSpacing"/>
        <w:jc w:val="center"/>
        <w:rPr>
          <w:rFonts w:ascii="Times New Roman" w:hAnsi="Times New Roman"/>
          <w:b/>
          <w:sz w:val="66"/>
          <w:szCs w:val="66"/>
        </w:rPr>
      </w:pPr>
      <w:r>
        <w:rPr>
          <w:rFonts w:ascii="Times New Roman" w:hAnsi="Times New Roman"/>
          <w:b/>
          <w:sz w:val="66"/>
          <w:szCs w:val="66"/>
        </w:rPr>
        <w:t>The Great Life Test</w:t>
      </w:r>
      <w:r w:rsidR="00D7596B">
        <w:rPr>
          <w:rFonts w:ascii="Times New Roman" w:hAnsi="Times New Roman"/>
          <w:b/>
          <w:sz w:val="66"/>
          <w:szCs w:val="66"/>
        </w:rPr>
        <w:t xml:space="preserve"> </w:t>
      </w:r>
    </w:p>
    <w:p w:rsidR="00CB5AA9" w:rsidRPr="00D477C1" w:rsidRDefault="00CB5AA9" w:rsidP="00CB5AA9">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CB5AA9" w:rsidRPr="00D477C1" w:rsidRDefault="00CB5AA9" w:rsidP="00CB5AA9">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CB5AA9" w:rsidRPr="00D477C1" w:rsidRDefault="00CB5AA9" w:rsidP="00CB5AA9">
      <w:pPr>
        <w:pStyle w:val="NoSpacing"/>
        <w:jc w:val="both"/>
        <w:rPr>
          <w:rStyle w:val="Emphasis"/>
          <w:rFonts w:ascii="Times New Roman" w:hAnsi="Times New Roman"/>
          <w:b/>
          <w:i w:val="0"/>
          <w:color w:val="000000" w:themeColor="text1"/>
          <w:sz w:val="28"/>
          <w:szCs w:val="28"/>
        </w:rPr>
      </w:pPr>
    </w:p>
    <w:p w:rsidR="00CB5AA9" w:rsidRDefault="00CB5AA9" w:rsidP="00CB5AA9">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57404083" wp14:editId="56F7B6DB">
            <wp:extent cx="3489960" cy="3432115"/>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532092" cy="3473548"/>
                    </a:xfrm>
                    <a:prstGeom prst="rect">
                      <a:avLst/>
                    </a:prstGeom>
                    <a:noFill/>
                    <a:ln>
                      <a:noFill/>
                    </a:ln>
                  </pic:spPr>
                </pic:pic>
              </a:graphicData>
            </a:graphic>
          </wp:inline>
        </w:drawing>
      </w:r>
    </w:p>
    <w:p w:rsidR="0060759F" w:rsidRDefault="0060759F" w:rsidP="0060759F">
      <w:pPr>
        <w:rPr>
          <w:i/>
          <w:iCs/>
        </w:rPr>
      </w:pPr>
    </w:p>
    <w:p w:rsidR="0060759F" w:rsidRPr="0060759F" w:rsidRDefault="0060759F" w:rsidP="0060759F">
      <w:pPr>
        <w:pStyle w:val="NoSpacing"/>
        <w:jc w:val="both"/>
        <w:rPr>
          <w:rFonts w:ascii="Times New Roman" w:hAnsi="Times New Roman"/>
          <w:color w:val="000000" w:themeColor="text1"/>
          <w:sz w:val="28"/>
          <w:szCs w:val="28"/>
        </w:rPr>
      </w:pPr>
      <w:r w:rsidRPr="0060759F">
        <w:rPr>
          <w:rFonts w:ascii="Times New Roman" w:hAnsi="Times New Roman"/>
          <w:color w:val="000000" w:themeColor="text1"/>
          <w:sz w:val="28"/>
          <w:szCs w:val="28"/>
        </w:rPr>
        <w:t>“</w:t>
      </w:r>
      <w:r w:rsidRPr="0060759F">
        <w:rPr>
          <w:rFonts w:ascii="Times New Roman" w:hAnsi="Times New Roman"/>
          <w:i/>
          <w:color w:val="000000" w:themeColor="text1"/>
          <w:sz w:val="28"/>
          <w:szCs w:val="28"/>
        </w:rPr>
        <w:t>Who feeds you manna in the wilderness, which your forefathers knew not, in order to afflict you and in order to test you to do good for you in the end?</w:t>
      </w:r>
      <w:r w:rsidRPr="0060759F">
        <w:rPr>
          <w:rFonts w:ascii="Times New Roman" w:hAnsi="Times New Roman"/>
          <w:color w:val="000000" w:themeColor="text1"/>
          <w:sz w:val="28"/>
          <w:szCs w:val="28"/>
        </w:rPr>
        <w:t xml:space="preserve">” – </w:t>
      </w:r>
      <w:proofErr w:type="spellStart"/>
      <w:r w:rsidRPr="0060759F">
        <w:rPr>
          <w:rFonts w:ascii="Times New Roman" w:hAnsi="Times New Roman"/>
          <w:color w:val="000000" w:themeColor="text1"/>
          <w:sz w:val="28"/>
          <w:szCs w:val="28"/>
        </w:rPr>
        <w:t>Devarim</w:t>
      </w:r>
      <w:proofErr w:type="spellEnd"/>
      <w:r w:rsidRPr="0060759F">
        <w:rPr>
          <w:rFonts w:ascii="Times New Roman" w:hAnsi="Times New Roman"/>
          <w:color w:val="000000" w:themeColor="text1"/>
          <w:sz w:val="28"/>
          <w:szCs w:val="28"/>
        </w:rPr>
        <w:t xml:space="preserve"> 8:16</w:t>
      </w:r>
    </w:p>
    <w:p w:rsidR="0060759F" w:rsidRPr="0060759F" w:rsidRDefault="0060759F" w:rsidP="0060759F">
      <w:pPr>
        <w:pStyle w:val="NoSpacing"/>
        <w:jc w:val="both"/>
        <w:rPr>
          <w:rFonts w:ascii="Times New Roman" w:hAnsi="Times New Roman"/>
          <w:color w:val="000000" w:themeColor="text1"/>
          <w:sz w:val="28"/>
          <w:szCs w:val="28"/>
        </w:rPr>
      </w:pPr>
    </w:p>
    <w:p w:rsidR="0060759F" w:rsidRPr="0060759F" w:rsidRDefault="0060759F"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59F">
        <w:rPr>
          <w:rFonts w:ascii="Times New Roman" w:hAnsi="Times New Roman"/>
          <w:color w:val="000000" w:themeColor="text1"/>
          <w:sz w:val="28"/>
          <w:szCs w:val="28"/>
        </w:rPr>
        <w:t xml:space="preserve">For forty years living in the </w:t>
      </w:r>
      <w:proofErr w:type="spellStart"/>
      <w:r w:rsidRPr="0060759F">
        <w:rPr>
          <w:rFonts w:ascii="Times New Roman" w:hAnsi="Times New Roman"/>
          <w:color w:val="000000" w:themeColor="text1"/>
          <w:sz w:val="28"/>
          <w:szCs w:val="28"/>
        </w:rPr>
        <w:t>midbar</w:t>
      </w:r>
      <w:proofErr w:type="spellEnd"/>
      <w:r w:rsidRPr="0060759F">
        <w:rPr>
          <w:rFonts w:ascii="Times New Roman" w:hAnsi="Times New Roman"/>
          <w:color w:val="000000" w:themeColor="text1"/>
          <w:sz w:val="28"/>
          <w:szCs w:val="28"/>
        </w:rPr>
        <w:t xml:space="preserve">, the Jewish people ate </w:t>
      </w:r>
      <w:proofErr w:type="gramStart"/>
      <w:r w:rsidRPr="0060759F">
        <w:rPr>
          <w:rFonts w:ascii="Times New Roman" w:hAnsi="Times New Roman"/>
          <w:color w:val="000000" w:themeColor="text1"/>
          <w:sz w:val="28"/>
          <w:szCs w:val="28"/>
        </w:rPr>
        <w:t>mon</w:t>
      </w:r>
      <w:proofErr w:type="gramEnd"/>
      <w:r w:rsidRPr="0060759F">
        <w:rPr>
          <w:rFonts w:ascii="Times New Roman" w:hAnsi="Times New Roman"/>
          <w:color w:val="000000" w:themeColor="text1"/>
          <w:sz w:val="28"/>
          <w:szCs w:val="28"/>
        </w:rPr>
        <w:t xml:space="preserve">. The Torah explains that one of the reasons that the </w:t>
      </w:r>
      <w:proofErr w:type="gramStart"/>
      <w:r w:rsidRPr="0060759F">
        <w:rPr>
          <w:rFonts w:ascii="Times New Roman" w:hAnsi="Times New Roman"/>
          <w:color w:val="000000" w:themeColor="text1"/>
          <w:sz w:val="28"/>
          <w:szCs w:val="28"/>
        </w:rPr>
        <w:t>mon</w:t>
      </w:r>
      <w:proofErr w:type="gramEnd"/>
      <w:r w:rsidRPr="0060759F">
        <w:rPr>
          <w:rFonts w:ascii="Times New Roman" w:hAnsi="Times New Roman"/>
          <w:color w:val="000000" w:themeColor="text1"/>
          <w:sz w:val="28"/>
          <w:szCs w:val="28"/>
        </w:rPr>
        <w:t xml:space="preserve"> was given to the </w:t>
      </w:r>
      <w:proofErr w:type="spellStart"/>
      <w:r w:rsidRPr="0060759F">
        <w:rPr>
          <w:rFonts w:ascii="Times New Roman" w:hAnsi="Times New Roman"/>
          <w:color w:val="000000" w:themeColor="text1"/>
          <w:sz w:val="28"/>
          <w:szCs w:val="28"/>
        </w:rPr>
        <w:t>Klal</w:t>
      </w:r>
      <w:proofErr w:type="spellEnd"/>
      <w:r w:rsidRPr="0060759F">
        <w:rPr>
          <w:rFonts w:ascii="Times New Roman" w:hAnsi="Times New Roman"/>
          <w:color w:val="000000" w:themeColor="text1"/>
          <w:sz w:val="28"/>
          <w:szCs w:val="28"/>
        </w:rPr>
        <w:t xml:space="preserve"> </w:t>
      </w:r>
      <w:proofErr w:type="spellStart"/>
      <w:r w:rsidRPr="0060759F">
        <w:rPr>
          <w:rFonts w:ascii="Times New Roman" w:hAnsi="Times New Roman"/>
          <w:color w:val="000000" w:themeColor="text1"/>
          <w:sz w:val="28"/>
          <w:szCs w:val="28"/>
        </w:rPr>
        <w:t>Yisroel</w:t>
      </w:r>
      <w:proofErr w:type="spellEnd"/>
      <w:r w:rsidRPr="0060759F">
        <w:rPr>
          <w:rFonts w:ascii="Times New Roman" w:hAnsi="Times New Roman"/>
          <w:color w:val="000000" w:themeColor="text1"/>
          <w:sz w:val="28"/>
          <w:szCs w:val="28"/>
        </w:rPr>
        <w:t xml:space="preserve"> was in order to test them. The </w:t>
      </w:r>
      <w:proofErr w:type="spellStart"/>
      <w:r w:rsidRPr="0060759F">
        <w:rPr>
          <w:rFonts w:ascii="Times New Roman" w:hAnsi="Times New Roman"/>
          <w:color w:val="000000" w:themeColor="text1"/>
          <w:sz w:val="28"/>
          <w:szCs w:val="28"/>
        </w:rPr>
        <w:t>Siforno</w:t>
      </w:r>
      <w:proofErr w:type="spellEnd"/>
      <w:r w:rsidRPr="0060759F">
        <w:rPr>
          <w:rFonts w:ascii="Times New Roman" w:hAnsi="Times New Roman"/>
          <w:color w:val="000000" w:themeColor="text1"/>
          <w:sz w:val="28"/>
          <w:szCs w:val="28"/>
        </w:rPr>
        <w:t xml:space="preserve"> explains the test: “Will you do His will when He gives you your sustenance easily without pain?”</w:t>
      </w:r>
    </w:p>
    <w:p w:rsidR="0060759F" w:rsidRDefault="0060759F"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59F">
        <w:rPr>
          <w:rFonts w:ascii="Times New Roman" w:hAnsi="Times New Roman"/>
          <w:color w:val="000000" w:themeColor="text1"/>
          <w:sz w:val="28"/>
          <w:szCs w:val="28"/>
        </w:rPr>
        <w:t xml:space="preserve">It seems that the </w:t>
      </w:r>
      <w:proofErr w:type="spellStart"/>
      <w:r w:rsidRPr="0060759F">
        <w:rPr>
          <w:rFonts w:ascii="Times New Roman" w:hAnsi="Times New Roman"/>
          <w:color w:val="000000" w:themeColor="text1"/>
          <w:sz w:val="28"/>
          <w:szCs w:val="28"/>
        </w:rPr>
        <w:t>Siforno</w:t>
      </w:r>
      <w:proofErr w:type="spellEnd"/>
      <w:r w:rsidRPr="0060759F">
        <w:rPr>
          <w:rFonts w:ascii="Times New Roman" w:hAnsi="Times New Roman"/>
          <w:color w:val="000000" w:themeColor="text1"/>
          <w:sz w:val="28"/>
          <w:szCs w:val="28"/>
        </w:rPr>
        <w:t xml:space="preserve"> is telling us that the fact that the Jewish nation didn’t have to work was one of the great trials that they faced.  </w:t>
      </w:r>
    </w:p>
    <w:p w:rsidR="0060759F" w:rsidRPr="0060759F" w:rsidRDefault="0060759F"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0759F">
        <w:rPr>
          <w:rFonts w:ascii="Times New Roman" w:hAnsi="Times New Roman"/>
          <w:color w:val="000000" w:themeColor="text1"/>
          <w:sz w:val="28"/>
          <w:szCs w:val="28"/>
        </w:rPr>
        <w:t xml:space="preserve">This </w:t>
      </w:r>
      <w:proofErr w:type="spellStart"/>
      <w:r w:rsidRPr="0060759F">
        <w:rPr>
          <w:rFonts w:ascii="Times New Roman" w:hAnsi="Times New Roman"/>
          <w:color w:val="000000" w:themeColor="text1"/>
          <w:sz w:val="28"/>
          <w:szCs w:val="28"/>
        </w:rPr>
        <w:t>Siforno</w:t>
      </w:r>
      <w:proofErr w:type="spellEnd"/>
      <w:r w:rsidRPr="0060759F">
        <w:rPr>
          <w:rFonts w:ascii="Times New Roman" w:hAnsi="Times New Roman"/>
          <w:color w:val="000000" w:themeColor="text1"/>
          <w:sz w:val="28"/>
          <w:szCs w:val="28"/>
        </w:rPr>
        <w:t xml:space="preserve"> is very difficult to understand. We know that HASHEM metes out many life tests. But where have we seen that </w:t>
      </w:r>
      <w:r w:rsidRPr="0060759F">
        <w:rPr>
          <w:rFonts w:ascii="Times New Roman" w:hAnsi="Times New Roman"/>
          <w:bCs/>
          <w:color w:val="000000" w:themeColor="text1"/>
          <w:sz w:val="28"/>
          <w:szCs w:val="28"/>
        </w:rPr>
        <w:t>not</w:t>
      </w:r>
      <w:r w:rsidRPr="0060759F">
        <w:rPr>
          <w:rFonts w:ascii="Times New Roman" w:hAnsi="Times New Roman"/>
          <w:color w:val="000000" w:themeColor="text1"/>
          <w:sz w:val="28"/>
          <w:szCs w:val="28"/>
        </w:rPr>
        <w:t xml:space="preserve"> having to struggle is a challenge? How could the fact that it was easy to make a living be a </w:t>
      </w:r>
      <w:proofErr w:type="spellStart"/>
      <w:r w:rsidRPr="0060759F">
        <w:rPr>
          <w:rFonts w:ascii="Times New Roman" w:hAnsi="Times New Roman"/>
          <w:color w:val="000000" w:themeColor="text1"/>
          <w:sz w:val="28"/>
          <w:szCs w:val="28"/>
        </w:rPr>
        <w:t>nisayon</w:t>
      </w:r>
      <w:proofErr w:type="spellEnd"/>
      <w:r w:rsidRPr="0060759F">
        <w:rPr>
          <w:rFonts w:ascii="Times New Roman" w:hAnsi="Times New Roman"/>
          <w:color w:val="000000" w:themeColor="text1"/>
          <w:sz w:val="28"/>
          <w:szCs w:val="28"/>
        </w:rPr>
        <w:t xml:space="preserve">?  </w:t>
      </w:r>
    </w:p>
    <w:p w:rsidR="0060759F" w:rsidRDefault="0060759F" w:rsidP="0060759F">
      <w:pPr>
        <w:pStyle w:val="NoSpacing"/>
        <w:jc w:val="both"/>
        <w:rPr>
          <w:rFonts w:ascii="Times New Roman" w:hAnsi="Times New Roman"/>
          <w:color w:val="000000" w:themeColor="text1"/>
          <w:sz w:val="28"/>
          <w:szCs w:val="28"/>
        </w:rPr>
      </w:pPr>
    </w:p>
    <w:p w:rsidR="0060759F" w:rsidRPr="0060759F" w:rsidRDefault="0060759F" w:rsidP="0060759F">
      <w:pPr>
        <w:pStyle w:val="NoSpacing"/>
        <w:jc w:val="center"/>
        <w:rPr>
          <w:rFonts w:ascii="Times New Roman" w:hAnsi="Times New Roman"/>
          <w:b/>
          <w:color w:val="000000" w:themeColor="text1"/>
          <w:sz w:val="28"/>
          <w:szCs w:val="28"/>
        </w:rPr>
      </w:pPr>
      <w:proofErr w:type="spellStart"/>
      <w:r w:rsidRPr="0060759F">
        <w:rPr>
          <w:rFonts w:ascii="Times New Roman" w:hAnsi="Times New Roman"/>
          <w:b/>
          <w:color w:val="000000" w:themeColor="text1"/>
          <w:sz w:val="28"/>
          <w:szCs w:val="28"/>
        </w:rPr>
        <w:t>Moishe</w:t>
      </w:r>
      <w:proofErr w:type="spellEnd"/>
      <w:r w:rsidRPr="0060759F">
        <w:rPr>
          <w:rFonts w:ascii="Times New Roman" w:hAnsi="Times New Roman"/>
          <w:b/>
          <w:color w:val="000000" w:themeColor="text1"/>
          <w:sz w:val="28"/>
          <w:szCs w:val="28"/>
        </w:rPr>
        <w:t xml:space="preserve"> and the Monopoly Game</w:t>
      </w:r>
    </w:p>
    <w:p w:rsidR="0060759F" w:rsidRPr="0060759F" w:rsidRDefault="0060759F"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59F">
        <w:rPr>
          <w:rFonts w:ascii="Times New Roman" w:hAnsi="Times New Roman"/>
          <w:color w:val="000000" w:themeColor="text1"/>
          <w:sz w:val="28"/>
          <w:szCs w:val="28"/>
        </w:rPr>
        <w:t xml:space="preserve">This question can be answered by focusing on why HASHEM wants man to work? The ox was created to plow, the donkey to haul loads, the beaver to dam streams. But, man was created for a very different purpose. Man was not created to be a beast of burden. So, why does HASHEM want man to work for a living? </w:t>
      </w:r>
    </w:p>
    <w:p w:rsidR="0060759F" w:rsidRPr="0060759F"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0759F" w:rsidRPr="0060759F">
        <w:rPr>
          <w:rFonts w:ascii="Times New Roman" w:hAnsi="Times New Roman"/>
          <w:color w:val="000000" w:themeColor="text1"/>
          <w:sz w:val="28"/>
          <w:szCs w:val="28"/>
        </w:rPr>
        <w:t xml:space="preserve">One of the reasons can be best understood with a </w:t>
      </w:r>
      <w:proofErr w:type="spellStart"/>
      <w:r w:rsidR="0060759F" w:rsidRPr="0060759F">
        <w:rPr>
          <w:rFonts w:ascii="Times New Roman" w:hAnsi="Times New Roman"/>
          <w:color w:val="000000" w:themeColor="text1"/>
          <w:sz w:val="28"/>
          <w:szCs w:val="28"/>
        </w:rPr>
        <w:t>moshol</w:t>
      </w:r>
      <w:proofErr w:type="spellEnd"/>
      <w:r w:rsidR="0060759F" w:rsidRPr="0060759F">
        <w:rPr>
          <w:rFonts w:ascii="Times New Roman" w:hAnsi="Times New Roman"/>
          <w:color w:val="000000" w:themeColor="text1"/>
          <w:sz w:val="28"/>
          <w:szCs w:val="28"/>
        </w:rPr>
        <w:t xml:space="preserve">. Imagine that a man recognizes that his eight-year-old son has difficulty getting along with his peers. The little boy is constantly getting into fights, and in general seems to miss social cues. The school psychologist tells him that his son has social integration issues. He just doesn’t understand the rules of social conduct. </w:t>
      </w:r>
    </w:p>
    <w:p w:rsidR="001B4FF3"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0759F" w:rsidRPr="0060759F">
        <w:rPr>
          <w:rFonts w:ascii="Times New Roman" w:hAnsi="Times New Roman"/>
          <w:color w:val="000000" w:themeColor="text1"/>
          <w:sz w:val="28"/>
          <w:szCs w:val="28"/>
        </w:rPr>
        <w:t xml:space="preserve">The </w:t>
      </w:r>
      <w:proofErr w:type="gramStart"/>
      <w:r w:rsidR="0060759F" w:rsidRPr="0060759F">
        <w:rPr>
          <w:rFonts w:ascii="Times New Roman" w:hAnsi="Times New Roman"/>
          <w:color w:val="000000" w:themeColor="text1"/>
          <w:sz w:val="28"/>
          <w:szCs w:val="28"/>
        </w:rPr>
        <w:t>father,</w:t>
      </w:r>
      <w:proofErr w:type="gramEnd"/>
      <w:r w:rsidR="0060759F" w:rsidRPr="0060759F">
        <w:rPr>
          <w:rFonts w:ascii="Times New Roman" w:hAnsi="Times New Roman"/>
          <w:color w:val="000000" w:themeColor="text1"/>
          <w:sz w:val="28"/>
          <w:szCs w:val="28"/>
        </w:rPr>
        <w:t xml:space="preserve"> takes it upon himself to help his little </w:t>
      </w:r>
      <w:proofErr w:type="spellStart"/>
      <w:r w:rsidR="0060759F" w:rsidRPr="0060759F">
        <w:rPr>
          <w:rFonts w:ascii="Times New Roman" w:hAnsi="Times New Roman"/>
          <w:color w:val="000000" w:themeColor="text1"/>
          <w:sz w:val="28"/>
          <w:szCs w:val="28"/>
        </w:rPr>
        <w:t>Moishe</w:t>
      </w:r>
      <w:proofErr w:type="spellEnd"/>
      <w:r w:rsidR="0060759F" w:rsidRPr="0060759F">
        <w:rPr>
          <w:rFonts w:ascii="Times New Roman" w:hAnsi="Times New Roman"/>
          <w:color w:val="000000" w:themeColor="text1"/>
          <w:sz w:val="28"/>
          <w:szCs w:val="28"/>
        </w:rPr>
        <w:t xml:space="preserve"> become a </w:t>
      </w:r>
      <w:proofErr w:type="spellStart"/>
      <w:r w:rsidR="0060759F" w:rsidRPr="0060759F">
        <w:rPr>
          <w:rFonts w:ascii="Times New Roman" w:hAnsi="Times New Roman"/>
          <w:color w:val="000000" w:themeColor="text1"/>
          <w:sz w:val="28"/>
          <w:szCs w:val="28"/>
        </w:rPr>
        <w:t>mentsch</w:t>
      </w:r>
      <w:proofErr w:type="spellEnd"/>
      <w:r w:rsidR="0060759F" w:rsidRPr="0060759F">
        <w:rPr>
          <w:rFonts w:ascii="Times New Roman" w:hAnsi="Times New Roman"/>
          <w:color w:val="000000" w:themeColor="text1"/>
          <w:sz w:val="28"/>
          <w:szCs w:val="28"/>
        </w:rPr>
        <w:t xml:space="preserve">. As part of the plan, he takes time off from work and invites </w:t>
      </w:r>
      <w:proofErr w:type="spellStart"/>
      <w:r w:rsidR="0060759F" w:rsidRPr="0060759F">
        <w:rPr>
          <w:rFonts w:ascii="Times New Roman" w:hAnsi="Times New Roman"/>
          <w:color w:val="000000" w:themeColor="text1"/>
          <w:sz w:val="28"/>
          <w:szCs w:val="28"/>
        </w:rPr>
        <w:t>Moishe</w:t>
      </w:r>
      <w:proofErr w:type="spellEnd"/>
      <w:r w:rsidR="0060759F" w:rsidRPr="0060759F">
        <w:rPr>
          <w:rFonts w:ascii="Times New Roman" w:hAnsi="Times New Roman"/>
          <w:color w:val="000000" w:themeColor="text1"/>
          <w:sz w:val="28"/>
          <w:szCs w:val="28"/>
        </w:rPr>
        <w:t xml:space="preserve"> and his friends to a play date. There they are on the floor playing Monopoly. At a certain point during the game, an ambulance passes, siren blasting, and as all the boys look to the window, the father notices </w:t>
      </w:r>
      <w:proofErr w:type="spellStart"/>
      <w:r w:rsidR="0060759F" w:rsidRPr="0060759F">
        <w:rPr>
          <w:rFonts w:ascii="Times New Roman" w:hAnsi="Times New Roman"/>
          <w:color w:val="000000" w:themeColor="text1"/>
          <w:sz w:val="28"/>
          <w:szCs w:val="28"/>
        </w:rPr>
        <w:t>Moishe</w:t>
      </w:r>
      <w:proofErr w:type="spellEnd"/>
      <w:r w:rsidR="0060759F" w:rsidRPr="0060759F">
        <w:rPr>
          <w:rFonts w:ascii="Times New Roman" w:hAnsi="Times New Roman"/>
          <w:color w:val="000000" w:themeColor="text1"/>
          <w:sz w:val="28"/>
          <w:szCs w:val="28"/>
        </w:rPr>
        <w:t xml:space="preserve"> reach into “the bank” and take out a five hundred dollar bill. </w:t>
      </w:r>
    </w:p>
    <w:p w:rsidR="0060759F" w:rsidRPr="0060759F"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0759F" w:rsidRPr="0060759F">
        <w:rPr>
          <w:rFonts w:ascii="Times New Roman" w:hAnsi="Times New Roman"/>
          <w:color w:val="000000" w:themeColor="text1"/>
          <w:sz w:val="28"/>
          <w:szCs w:val="28"/>
        </w:rPr>
        <w:t xml:space="preserve">The father doesn’t say anything. A few moments later, the doorbell rings. Again, all the boys look up, and </w:t>
      </w:r>
      <w:proofErr w:type="spellStart"/>
      <w:r w:rsidR="0060759F" w:rsidRPr="0060759F">
        <w:rPr>
          <w:rFonts w:ascii="Times New Roman" w:hAnsi="Times New Roman"/>
          <w:color w:val="000000" w:themeColor="text1"/>
          <w:sz w:val="28"/>
          <w:szCs w:val="28"/>
        </w:rPr>
        <w:t>Moishe</w:t>
      </w:r>
      <w:proofErr w:type="spellEnd"/>
      <w:r w:rsidR="0060759F" w:rsidRPr="0060759F">
        <w:rPr>
          <w:rFonts w:ascii="Times New Roman" w:hAnsi="Times New Roman"/>
          <w:color w:val="000000" w:themeColor="text1"/>
          <w:sz w:val="28"/>
          <w:szCs w:val="28"/>
        </w:rPr>
        <w:t xml:space="preserve"> meanwhile reaches into the box and takes out two thousand dollars. When this happens again a few moments later, the father asks </w:t>
      </w:r>
      <w:proofErr w:type="spellStart"/>
      <w:r w:rsidR="0060759F" w:rsidRPr="0060759F">
        <w:rPr>
          <w:rFonts w:ascii="Times New Roman" w:hAnsi="Times New Roman"/>
          <w:color w:val="000000" w:themeColor="text1"/>
          <w:sz w:val="28"/>
          <w:szCs w:val="28"/>
        </w:rPr>
        <w:t>Moishe</w:t>
      </w:r>
      <w:proofErr w:type="spellEnd"/>
      <w:r w:rsidR="0060759F" w:rsidRPr="0060759F">
        <w:rPr>
          <w:rFonts w:ascii="Times New Roman" w:hAnsi="Times New Roman"/>
          <w:color w:val="000000" w:themeColor="text1"/>
          <w:sz w:val="28"/>
          <w:szCs w:val="28"/>
        </w:rPr>
        <w:t xml:space="preserve"> to join him in the kitchen. </w:t>
      </w:r>
    </w:p>
    <w:p w:rsidR="0060759F" w:rsidRPr="0060759F" w:rsidRDefault="0060759F" w:rsidP="0060759F">
      <w:pPr>
        <w:pStyle w:val="NoSpacing"/>
        <w:jc w:val="both"/>
        <w:rPr>
          <w:rFonts w:ascii="Times New Roman" w:hAnsi="Times New Roman"/>
          <w:color w:val="000000" w:themeColor="text1"/>
          <w:sz w:val="28"/>
          <w:szCs w:val="28"/>
        </w:rPr>
      </w:pPr>
    </w:p>
    <w:p w:rsidR="001B4FF3" w:rsidRPr="001B4FF3" w:rsidRDefault="001B4FF3" w:rsidP="001B4FF3">
      <w:pPr>
        <w:pStyle w:val="NoSpacing"/>
        <w:jc w:val="center"/>
        <w:rPr>
          <w:rFonts w:ascii="Times New Roman" w:hAnsi="Times New Roman"/>
          <w:b/>
          <w:color w:val="000000" w:themeColor="text1"/>
          <w:sz w:val="28"/>
          <w:szCs w:val="28"/>
        </w:rPr>
      </w:pPr>
      <w:r w:rsidRPr="001B4FF3">
        <w:rPr>
          <w:rFonts w:ascii="Times New Roman" w:hAnsi="Times New Roman"/>
          <w:b/>
          <w:color w:val="000000" w:themeColor="text1"/>
          <w:sz w:val="28"/>
          <w:szCs w:val="28"/>
        </w:rPr>
        <w:t>The Father’s Question to His Son</w:t>
      </w:r>
    </w:p>
    <w:p w:rsidR="0060759F" w:rsidRPr="0060759F"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0759F" w:rsidRPr="0060759F">
        <w:rPr>
          <w:rFonts w:ascii="Times New Roman" w:hAnsi="Times New Roman"/>
          <w:color w:val="000000" w:themeColor="text1"/>
          <w:sz w:val="28"/>
          <w:szCs w:val="28"/>
        </w:rPr>
        <w:t>“</w:t>
      </w:r>
      <w:proofErr w:type="spellStart"/>
      <w:r w:rsidR="0060759F" w:rsidRPr="0060759F">
        <w:rPr>
          <w:rFonts w:ascii="Times New Roman" w:hAnsi="Times New Roman"/>
          <w:color w:val="000000" w:themeColor="text1"/>
          <w:sz w:val="28"/>
          <w:szCs w:val="28"/>
        </w:rPr>
        <w:t>Moishe</w:t>
      </w:r>
      <w:proofErr w:type="spellEnd"/>
      <w:r w:rsidR="0060759F" w:rsidRPr="0060759F">
        <w:rPr>
          <w:rFonts w:ascii="Times New Roman" w:hAnsi="Times New Roman"/>
          <w:color w:val="000000" w:themeColor="text1"/>
          <w:sz w:val="28"/>
          <w:szCs w:val="28"/>
        </w:rPr>
        <w:t>,” says the father, “I couldn’t help but notice that some of the money that belongs in the bank somehow ended up in your pocket. Could you explain this to me?”</w:t>
      </w:r>
    </w:p>
    <w:p w:rsidR="0060759F" w:rsidRPr="0060759F"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59F">
        <w:rPr>
          <w:rFonts w:ascii="Times New Roman" w:hAnsi="Times New Roman"/>
          <w:color w:val="000000" w:themeColor="text1"/>
          <w:sz w:val="28"/>
          <w:szCs w:val="28"/>
        </w:rPr>
        <w:t xml:space="preserve"> </w:t>
      </w:r>
      <w:r w:rsidR="0060759F" w:rsidRPr="0060759F">
        <w:rPr>
          <w:rFonts w:ascii="Times New Roman" w:hAnsi="Times New Roman"/>
          <w:color w:val="000000" w:themeColor="text1"/>
          <w:sz w:val="28"/>
          <w:szCs w:val="28"/>
        </w:rPr>
        <w:t xml:space="preserve">“Sure,” </w:t>
      </w:r>
      <w:proofErr w:type="spellStart"/>
      <w:r w:rsidR="0060759F" w:rsidRPr="0060759F">
        <w:rPr>
          <w:rFonts w:ascii="Times New Roman" w:hAnsi="Times New Roman"/>
          <w:color w:val="000000" w:themeColor="text1"/>
          <w:sz w:val="28"/>
          <w:szCs w:val="28"/>
        </w:rPr>
        <w:t>Moishe</w:t>
      </w:r>
      <w:proofErr w:type="spellEnd"/>
      <w:r w:rsidR="0060759F" w:rsidRPr="0060759F">
        <w:rPr>
          <w:rFonts w:ascii="Times New Roman" w:hAnsi="Times New Roman"/>
          <w:color w:val="000000" w:themeColor="text1"/>
          <w:sz w:val="28"/>
          <w:szCs w:val="28"/>
        </w:rPr>
        <w:t xml:space="preserve"> answers. “You see, last night I heard you and Mommy talking about how you need a lot of money. So here, I took this for you!” </w:t>
      </w:r>
    </w:p>
    <w:p w:rsidR="0060759F" w:rsidRPr="0060759F"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0759F" w:rsidRPr="0060759F">
        <w:rPr>
          <w:rFonts w:ascii="Times New Roman" w:hAnsi="Times New Roman"/>
          <w:color w:val="000000" w:themeColor="text1"/>
          <w:sz w:val="28"/>
          <w:szCs w:val="28"/>
        </w:rPr>
        <w:t xml:space="preserve">While the sincerity of the little fellow might be touching, he is missing the point. The only reason the father was involved in this activity was to teach him how to be a </w:t>
      </w:r>
      <w:proofErr w:type="spellStart"/>
      <w:r w:rsidR="0060759F" w:rsidRPr="0060759F">
        <w:rPr>
          <w:rFonts w:ascii="Times New Roman" w:hAnsi="Times New Roman"/>
          <w:color w:val="000000" w:themeColor="text1"/>
          <w:sz w:val="28"/>
          <w:szCs w:val="28"/>
        </w:rPr>
        <w:t>mentsch</w:t>
      </w:r>
      <w:proofErr w:type="spellEnd"/>
      <w:r w:rsidR="0060759F" w:rsidRPr="0060759F">
        <w:rPr>
          <w:rFonts w:ascii="Times New Roman" w:hAnsi="Times New Roman"/>
          <w:color w:val="000000" w:themeColor="text1"/>
          <w:sz w:val="28"/>
          <w:szCs w:val="28"/>
        </w:rPr>
        <w:t xml:space="preserve">. The father doesn’t need the money, and certainly isn’t taking time off of his busy day to earn “Monopoly money.” But </w:t>
      </w:r>
      <w:proofErr w:type="spellStart"/>
      <w:r w:rsidR="0060759F" w:rsidRPr="0060759F">
        <w:rPr>
          <w:rFonts w:ascii="Times New Roman" w:hAnsi="Times New Roman"/>
          <w:color w:val="000000" w:themeColor="text1"/>
          <w:sz w:val="28"/>
          <w:szCs w:val="28"/>
        </w:rPr>
        <w:t>Moishe</w:t>
      </w:r>
      <w:proofErr w:type="spellEnd"/>
      <w:r w:rsidR="0060759F" w:rsidRPr="0060759F">
        <w:rPr>
          <w:rFonts w:ascii="Times New Roman" w:hAnsi="Times New Roman"/>
          <w:color w:val="000000" w:themeColor="text1"/>
          <w:sz w:val="28"/>
          <w:szCs w:val="28"/>
        </w:rPr>
        <w:t xml:space="preserve"> in his naiveté missed the entire point of the exercise. </w:t>
      </w:r>
    </w:p>
    <w:p w:rsidR="0060759F" w:rsidRPr="0060759F"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0759F" w:rsidRPr="0060759F">
        <w:rPr>
          <w:rFonts w:ascii="Times New Roman" w:hAnsi="Times New Roman"/>
          <w:color w:val="000000" w:themeColor="text1"/>
          <w:sz w:val="28"/>
          <w:szCs w:val="28"/>
        </w:rPr>
        <w:t xml:space="preserve">This is an apt </w:t>
      </w:r>
      <w:proofErr w:type="spellStart"/>
      <w:r w:rsidR="0060759F" w:rsidRPr="0060759F">
        <w:rPr>
          <w:rFonts w:ascii="Times New Roman" w:hAnsi="Times New Roman"/>
          <w:color w:val="000000" w:themeColor="text1"/>
          <w:sz w:val="28"/>
          <w:szCs w:val="28"/>
        </w:rPr>
        <w:t>moshol</w:t>
      </w:r>
      <w:proofErr w:type="spellEnd"/>
      <w:r w:rsidR="0060759F" w:rsidRPr="0060759F">
        <w:rPr>
          <w:rFonts w:ascii="Times New Roman" w:hAnsi="Times New Roman"/>
          <w:color w:val="000000" w:themeColor="text1"/>
          <w:sz w:val="28"/>
          <w:szCs w:val="28"/>
        </w:rPr>
        <w:t xml:space="preserve"> to man working. HASHEM doesn’t need man to work to earn a living. HASHEM has lots and lots of money. HASHEM created the situation that man has to work to allow him to have to earn his daily bread. Now man is dependent. Now man is without, and now man can go through one of the </w:t>
      </w:r>
      <w:r w:rsidR="0060759F" w:rsidRPr="0060759F">
        <w:rPr>
          <w:rFonts w:ascii="Times New Roman" w:hAnsi="Times New Roman"/>
          <w:color w:val="000000" w:themeColor="text1"/>
          <w:sz w:val="28"/>
          <w:szCs w:val="28"/>
        </w:rPr>
        <w:lastRenderedPageBreak/>
        <w:t xml:space="preserve">greatest of life’s tests: how will he go about this activity called earning a living? Will he be honest? Will he be ethical? When he has difficulty in earning a living, will he learn to trust in HASHEM, or will he make that ultimate mistake thinking it is the sweat of his brow and the strength of his hand that earns him his bread?   </w:t>
      </w:r>
    </w:p>
    <w:p w:rsidR="001B4FF3" w:rsidRDefault="001B4FF3" w:rsidP="0060759F">
      <w:pPr>
        <w:pStyle w:val="NoSpacing"/>
        <w:jc w:val="both"/>
        <w:rPr>
          <w:rFonts w:ascii="Times New Roman" w:hAnsi="Times New Roman"/>
          <w:color w:val="000000" w:themeColor="text1"/>
          <w:sz w:val="28"/>
          <w:szCs w:val="28"/>
        </w:rPr>
      </w:pPr>
    </w:p>
    <w:p w:rsidR="0060759F" w:rsidRPr="001B4FF3" w:rsidRDefault="001B4FF3" w:rsidP="001B4FF3">
      <w:pPr>
        <w:pStyle w:val="NoSpacing"/>
        <w:jc w:val="center"/>
        <w:rPr>
          <w:rFonts w:ascii="Times New Roman" w:hAnsi="Times New Roman"/>
          <w:b/>
          <w:color w:val="000000" w:themeColor="text1"/>
          <w:sz w:val="28"/>
          <w:szCs w:val="28"/>
        </w:rPr>
      </w:pPr>
      <w:r w:rsidRPr="001B4FF3">
        <w:rPr>
          <w:rFonts w:ascii="Times New Roman" w:hAnsi="Times New Roman"/>
          <w:b/>
          <w:color w:val="000000" w:themeColor="text1"/>
          <w:sz w:val="28"/>
          <w:szCs w:val="28"/>
        </w:rPr>
        <w:t xml:space="preserve">Man Needs </w:t>
      </w:r>
      <w:proofErr w:type="spellStart"/>
      <w:r w:rsidRPr="001B4FF3">
        <w:rPr>
          <w:rFonts w:ascii="Times New Roman" w:hAnsi="Times New Roman"/>
          <w:b/>
          <w:color w:val="000000" w:themeColor="text1"/>
          <w:sz w:val="28"/>
          <w:szCs w:val="28"/>
        </w:rPr>
        <w:t>N</w:t>
      </w:r>
      <w:r w:rsidR="0060759F" w:rsidRPr="001B4FF3">
        <w:rPr>
          <w:rFonts w:ascii="Times New Roman" w:hAnsi="Times New Roman"/>
          <w:b/>
          <w:color w:val="000000" w:themeColor="text1"/>
          <w:sz w:val="28"/>
          <w:szCs w:val="28"/>
        </w:rPr>
        <w:t>eeds</w:t>
      </w:r>
      <w:proofErr w:type="spellEnd"/>
    </w:p>
    <w:p w:rsidR="0060759F" w:rsidRPr="0060759F" w:rsidRDefault="0060759F" w:rsidP="0060759F">
      <w:pPr>
        <w:pStyle w:val="NoSpacing"/>
        <w:jc w:val="both"/>
        <w:rPr>
          <w:rFonts w:ascii="Times New Roman" w:hAnsi="Times New Roman"/>
          <w:color w:val="000000" w:themeColor="text1"/>
          <w:sz w:val="28"/>
          <w:szCs w:val="28"/>
        </w:rPr>
      </w:pPr>
      <w:r w:rsidRPr="0060759F">
        <w:rPr>
          <w:rFonts w:ascii="Times New Roman" w:hAnsi="Times New Roman"/>
          <w:color w:val="000000" w:themeColor="text1"/>
          <w:sz w:val="28"/>
          <w:szCs w:val="28"/>
        </w:rPr>
        <w:t xml:space="preserve">This seems to be the answer to the </w:t>
      </w:r>
      <w:proofErr w:type="spellStart"/>
      <w:r w:rsidRPr="0060759F">
        <w:rPr>
          <w:rFonts w:ascii="Times New Roman" w:hAnsi="Times New Roman"/>
          <w:color w:val="000000" w:themeColor="text1"/>
          <w:sz w:val="28"/>
          <w:szCs w:val="28"/>
        </w:rPr>
        <w:t>Siforno</w:t>
      </w:r>
      <w:proofErr w:type="spellEnd"/>
      <w:r w:rsidRPr="0060759F">
        <w:rPr>
          <w:rFonts w:ascii="Times New Roman" w:hAnsi="Times New Roman"/>
          <w:color w:val="000000" w:themeColor="text1"/>
          <w:sz w:val="28"/>
          <w:szCs w:val="28"/>
        </w:rPr>
        <w:t xml:space="preserve">. The generation of the </w:t>
      </w:r>
      <w:proofErr w:type="spellStart"/>
      <w:r w:rsidRPr="0060759F">
        <w:rPr>
          <w:rFonts w:ascii="Times New Roman" w:hAnsi="Times New Roman"/>
          <w:color w:val="000000" w:themeColor="text1"/>
          <w:sz w:val="28"/>
          <w:szCs w:val="28"/>
        </w:rPr>
        <w:t>midbar</w:t>
      </w:r>
      <w:proofErr w:type="spellEnd"/>
      <w:r w:rsidRPr="0060759F">
        <w:rPr>
          <w:rFonts w:ascii="Times New Roman" w:hAnsi="Times New Roman"/>
          <w:color w:val="000000" w:themeColor="text1"/>
          <w:sz w:val="28"/>
          <w:szCs w:val="28"/>
        </w:rPr>
        <w:t xml:space="preserve"> was on a lofty plain. They had received the Torah from HASHEM and were living in a virtual yeshiva. While the </w:t>
      </w:r>
      <w:proofErr w:type="gramStart"/>
      <w:r w:rsidRPr="0060759F">
        <w:rPr>
          <w:rFonts w:ascii="Times New Roman" w:hAnsi="Times New Roman"/>
          <w:color w:val="000000" w:themeColor="text1"/>
          <w:sz w:val="28"/>
          <w:szCs w:val="28"/>
        </w:rPr>
        <w:t>mon</w:t>
      </w:r>
      <w:proofErr w:type="gramEnd"/>
      <w:r w:rsidRPr="0060759F">
        <w:rPr>
          <w:rFonts w:ascii="Times New Roman" w:hAnsi="Times New Roman"/>
          <w:color w:val="000000" w:themeColor="text1"/>
          <w:sz w:val="28"/>
          <w:szCs w:val="28"/>
        </w:rPr>
        <w:t xml:space="preserve"> took care of their daily needs, it was also as a great social experiment: would they attain the same closeness to HASHEM </w:t>
      </w:r>
      <w:r w:rsidRPr="0060759F">
        <w:rPr>
          <w:rFonts w:ascii="Times New Roman" w:hAnsi="Times New Roman"/>
          <w:b/>
          <w:bCs/>
          <w:color w:val="000000" w:themeColor="text1"/>
          <w:sz w:val="28"/>
          <w:szCs w:val="28"/>
        </w:rPr>
        <w:t>without</w:t>
      </w:r>
      <w:r w:rsidRPr="0060759F">
        <w:rPr>
          <w:rFonts w:ascii="Times New Roman" w:hAnsi="Times New Roman"/>
          <w:color w:val="000000" w:themeColor="text1"/>
          <w:sz w:val="28"/>
          <w:szCs w:val="28"/>
        </w:rPr>
        <w:t xml:space="preserve"> having to earn a living? Would they still reach out to HASHEM if they didn’t lack? Would they still come to recognize their dependence upon HASHEM if they didn’t need to struggle to survive? The </w:t>
      </w:r>
      <w:proofErr w:type="gramStart"/>
      <w:r w:rsidRPr="0060759F">
        <w:rPr>
          <w:rFonts w:ascii="Times New Roman" w:hAnsi="Times New Roman"/>
          <w:color w:val="000000" w:themeColor="text1"/>
          <w:sz w:val="28"/>
          <w:szCs w:val="28"/>
        </w:rPr>
        <w:t>mon</w:t>
      </w:r>
      <w:proofErr w:type="gramEnd"/>
      <w:r w:rsidRPr="0060759F">
        <w:rPr>
          <w:rFonts w:ascii="Times New Roman" w:hAnsi="Times New Roman"/>
          <w:color w:val="000000" w:themeColor="text1"/>
          <w:sz w:val="28"/>
          <w:szCs w:val="28"/>
        </w:rPr>
        <w:t xml:space="preserve"> was a test to see if they could reach greatness without the normal life settings – without needs.  </w:t>
      </w:r>
    </w:p>
    <w:p w:rsidR="0060759F" w:rsidRPr="0060759F"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0759F" w:rsidRPr="0060759F">
        <w:rPr>
          <w:rFonts w:ascii="Times New Roman" w:hAnsi="Times New Roman"/>
          <w:color w:val="000000" w:themeColor="text1"/>
          <w:sz w:val="28"/>
          <w:szCs w:val="28"/>
        </w:rPr>
        <w:t xml:space="preserve">This concept has great relevance in our times when we are seeing tests of faith all around us. And we see many </w:t>
      </w:r>
      <w:proofErr w:type="gramStart"/>
      <w:r w:rsidR="0060759F" w:rsidRPr="0060759F">
        <w:rPr>
          <w:rFonts w:ascii="Times New Roman" w:hAnsi="Times New Roman"/>
          <w:color w:val="000000" w:themeColor="text1"/>
          <w:sz w:val="28"/>
          <w:szCs w:val="28"/>
        </w:rPr>
        <w:t>fall</w:t>
      </w:r>
      <w:proofErr w:type="gramEnd"/>
      <w:r w:rsidR="0060759F" w:rsidRPr="0060759F">
        <w:rPr>
          <w:rFonts w:ascii="Times New Roman" w:hAnsi="Times New Roman"/>
          <w:color w:val="000000" w:themeColor="text1"/>
          <w:sz w:val="28"/>
          <w:szCs w:val="28"/>
        </w:rPr>
        <w:t xml:space="preserve">. Many fall prey to materialism; many fall prey to the great race to acquire more; and even more fall to the understanding that it is my efforts that earn me my daily bread. One of the results of this fallacious thinking is the questionable ethics that we see being practiced.  </w:t>
      </w:r>
    </w:p>
    <w:p w:rsidR="0060759F" w:rsidRDefault="0060759F" w:rsidP="0060759F">
      <w:pPr>
        <w:pStyle w:val="NoSpacing"/>
        <w:jc w:val="both"/>
        <w:rPr>
          <w:rFonts w:ascii="Times New Roman" w:hAnsi="Times New Roman"/>
          <w:color w:val="000000" w:themeColor="text1"/>
          <w:sz w:val="28"/>
          <w:szCs w:val="28"/>
        </w:rPr>
      </w:pPr>
    </w:p>
    <w:p w:rsidR="001B4FF3" w:rsidRPr="001B4FF3" w:rsidRDefault="001B4FF3" w:rsidP="001B4FF3">
      <w:pPr>
        <w:pStyle w:val="NoSpacing"/>
        <w:jc w:val="center"/>
        <w:rPr>
          <w:rFonts w:ascii="Times New Roman" w:hAnsi="Times New Roman"/>
          <w:b/>
          <w:color w:val="000000" w:themeColor="text1"/>
          <w:sz w:val="28"/>
          <w:szCs w:val="28"/>
        </w:rPr>
      </w:pPr>
      <w:r w:rsidRPr="001B4FF3">
        <w:rPr>
          <w:rFonts w:ascii="Times New Roman" w:hAnsi="Times New Roman"/>
          <w:b/>
          <w:color w:val="000000" w:themeColor="text1"/>
          <w:sz w:val="28"/>
          <w:szCs w:val="28"/>
        </w:rPr>
        <w:t>The Sad Reality</w:t>
      </w:r>
    </w:p>
    <w:p w:rsidR="0060759F" w:rsidRPr="0060759F"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0759F" w:rsidRPr="0060759F">
        <w:rPr>
          <w:rFonts w:ascii="Times New Roman" w:hAnsi="Times New Roman"/>
          <w:color w:val="000000" w:themeColor="text1"/>
          <w:sz w:val="28"/>
          <w:szCs w:val="28"/>
        </w:rPr>
        <w:t xml:space="preserve">The sad reality is that lying, cheating, and stealing amount not only a lack of morality; it’s a waste of the great opportunity of life. HASHEM doesn’t need our money. </w:t>
      </w:r>
      <w:proofErr w:type="gramStart"/>
      <w:r w:rsidR="0060759F" w:rsidRPr="0060759F">
        <w:rPr>
          <w:rFonts w:ascii="Times New Roman" w:hAnsi="Times New Roman"/>
          <w:color w:val="000000" w:themeColor="text1"/>
          <w:sz w:val="28"/>
          <w:szCs w:val="28"/>
        </w:rPr>
        <w:t xml:space="preserve">HASHEM hand-crafted situations that allow a person to grow — to become a </w:t>
      </w:r>
      <w:proofErr w:type="spellStart"/>
      <w:r w:rsidR="0060759F" w:rsidRPr="0060759F">
        <w:rPr>
          <w:rFonts w:ascii="Times New Roman" w:hAnsi="Times New Roman"/>
          <w:color w:val="000000" w:themeColor="text1"/>
          <w:sz w:val="28"/>
          <w:szCs w:val="28"/>
        </w:rPr>
        <w:t>mentch</w:t>
      </w:r>
      <w:proofErr w:type="spellEnd"/>
      <w:r w:rsidR="0060759F" w:rsidRPr="0060759F">
        <w:rPr>
          <w:rFonts w:ascii="Times New Roman" w:hAnsi="Times New Roman"/>
          <w:color w:val="000000" w:themeColor="text1"/>
          <w:sz w:val="28"/>
          <w:szCs w:val="28"/>
        </w:rPr>
        <w:t>.</w:t>
      </w:r>
      <w:proofErr w:type="gramEnd"/>
      <w:r w:rsidR="0060759F" w:rsidRPr="0060759F">
        <w:rPr>
          <w:rFonts w:ascii="Times New Roman" w:hAnsi="Times New Roman"/>
          <w:color w:val="000000" w:themeColor="text1"/>
          <w:sz w:val="28"/>
          <w:szCs w:val="28"/>
        </w:rPr>
        <w:t xml:space="preserve"> If he engages in dishonesty in the marketplace, it is ultimately himself that he is robbing because the entire scenario was only created to allow him to become great.  </w:t>
      </w:r>
    </w:p>
    <w:p w:rsidR="0060759F" w:rsidRPr="0060759F" w:rsidRDefault="001B4FF3" w:rsidP="0060759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0759F" w:rsidRPr="0060759F">
        <w:rPr>
          <w:rFonts w:ascii="Times New Roman" w:hAnsi="Times New Roman"/>
          <w:color w:val="000000" w:themeColor="text1"/>
          <w:sz w:val="28"/>
          <w:szCs w:val="28"/>
        </w:rPr>
        <w:t xml:space="preserve">When I stop to understand that HASHEM doesn’t need me to work, but has put me in this very situation to allow me to grow, that changes the way that I deal with the entire concept of working for a living, and greatly impacts the methods I employ in doing so. </w:t>
      </w:r>
    </w:p>
    <w:p w:rsidR="0060759F" w:rsidRPr="0060759F" w:rsidRDefault="0060759F" w:rsidP="0060759F">
      <w:pPr>
        <w:pStyle w:val="NoSpacing"/>
        <w:jc w:val="both"/>
        <w:rPr>
          <w:rFonts w:ascii="Times New Roman" w:hAnsi="Times New Roman"/>
          <w:color w:val="000000" w:themeColor="text1"/>
          <w:sz w:val="28"/>
          <w:szCs w:val="28"/>
        </w:rPr>
      </w:pPr>
    </w:p>
    <w:p w:rsidR="00073B3E" w:rsidRPr="001B4FF3" w:rsidRDefault="00492849" w:rsidP="0060759F">
      <w:pPr>
        <w:pStyle w:val="NoSpacing"/>
        <w:jc w:val="both"/>
        <w:rPr>
          <w:rFonts w:ascii="Times New Roman" w:hAnsi="Times New Roman"/>
          <w:i/>
          <w:color w:val="000000" w:themeColor="text1"/>
          <w:sz w:val="28"/>
          <w:szCs w:val="28"/>
        </w:rPr>
      </w:pPr>
      <w:proofErr w:type="gramStart"/>
      <w:r w:rsidRPr="001B4FF3">
        <w:rPr>
          <w:rFonts w:ascii="Times New Roman" w:hAnsi="Times New Roman"/>
          <w:i/>
          <w:color w:val="000000" w:themeColor="text1"/>
          <w:sz w:val="28"/>
          <w:szCs w:val="28"/>
        </w:rPr>
        <w:t>Reprinted from this week’s</w:t>
      </w:r>
      <w:r w:rsidR="00CB5AA9" w:rsidRPr="001B4FF3">
        <w:rPr>
          <w:rFonts w:ascii="Times New Roman" w:hAnsi="Times New Roman"/>
          <w:i/>
          <w:color w:val="000000" w:themeColor="text1"/>
          <w:sz w:val="28"/>
          <w:szCs w:val="28"/>
        </w:rPr>
        <w:t xml:space="preserve"> website of Theshmuz.com.</w:t>
      </w:r>
      <w:proofErr w:type="gramEnd"/>
    </w:p>
    <w:p w:rsidR="002B015B" w:rsidRPr="0060759F" w:rsidRDefault="002B015B" w:rsidP="0060759F">
      <w:pPr>
        <w:pStyle w:val="NoSpacing"/>
        <w:jc w:val="both"/>
        <w:rPr>
          <w:rFonts w:ascii="Times New Roman" w:hAnsi="Times New Roman"/>
          <w:color w:val="000000" w:themeColor="text1"/>
          <w:sz w:val="28"/>
          <w:szCs w:val="28"/>
        </w:rPr>
      </w:pPr>
      <w:r w:rsidRPr="0060759F">
        <w:rPr>
          <w:rFonts w:ascii="Times New Roman" w:hAnsi="Times New Roman"/>
          <w:color w:val="000000" w:themeColor="text1"/>
          <w:sz w:val="28"/>
          <w:szCs w:val="28"/>
        </w:rPr>
        <w:br w:type="page"/>
      </w:r>
    </w:p>
    <w:p w:rsidR="00BE3388" w:rsidRPr="00104BD3" w:rsidRDefault="00BE3388" w:rsidP="00BE3388">
      <w:pPr>
        <w:pStyle w:val="Heading1"/>
        <w:shd w:val="clear" w:color="auto" w:fill="FFFFFF"/>
        <w:spacing w:before="0" w:line="630" w:lineRule="atLeast"/>
        <w:jc w:val="center"/>
        <w:rPr>
          <w:rFonts w:ascii="Times New Roman" w:hAnsi="Times New Roman" w:cs="Times New Roman"/>
          <w:color w:val="212121"/>
          <w:sz w:val="72"/>
          <w:szCs w:val="72"/>
        </w:rPr>
      </w:pPr>
      <w:proofErr w:type="spellStart"/>
      <w:r w:rsidRPr="00104BD3">
        <w:rPr>
          <w:rFonts w:ascii="Times New Roman" w:hAnsi="Times New Roman" w:cs="Times New Roman"/>
          <w:color w:val="212121"/>
          <w:sz w:val="72"/>
          <w:szCs w:val="72"/>
        </w:rPr>
        <w:lastRenderedPageBreak/>
        <w:t>Rav</w:t>
      </w:r>
      <w:proofErr w:type="spellEnd"/>
      <w:r w:rsidRPr="00104BD3">
        <w:rPr>
          <w:rFonts w:ascii="Times New Roman" w:hAnsi="Times New Roman" w:cs="Times New Roman"/>
          <w:color w:val="212121"/>
          <w:sz w:val="72"/>
          <w:szCs w:val="72"/>
        </w:rPr>
        <w:t xml:space="preserve"> Avigdor Miller on </w:t>
      </w:r>
    </w:p>
    <w:p w:rsidR="00BE3388" w:rsidRPr="00104BD3" w:rsidRDefault="0012585C" w:rsidP="00BE3388">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Cigarettes and First Steps</w:t>
      </w:r>
      <w:r w:rsidR="00073B3E">
        <w:rPr>
          <w:rFonts w:ascii="Times New Roman" w:hAnsi="Times New Roman" w:cs="Times New Roman"/>
          <w:color w:val="212121"/>
          <w:sz w:val="72"/>
          <w:szCs w:val="72"/>
        </w:rPr>
        <w:t xml:space="preserve"> </w:t>
      </w:r>
    </w:p>
    <w:p w:rsidR="00BE3388" w:rsidRPr="0012585C" w:rsidRDefault="00BE3388" w:rsidP="00BE3388">
      <w:pPr>
        <w:pStyle w:val="NoSpacing"/>
        <w:jc w:val="center"/>
        <w:rPr>
          <w:rFonts w:ascii="Times New Roman" w:hAnsi="Times New Roman"/>
          <w:color w:val="000000" w:themeColor="text1"/>
          <w:sz w:val="8"/>
          <w:szCs w:val="8"/>
        </w:rPr>
      </w:pPr>
    </w:p>
    <w:p w:rsidR="00BE3388" w:rsidRPr="00D836EC" w:rsidRDefault="00BE3388" w:rsidP="00BE3388">
      <w:pPr>
        <w:pStyle w:val="NoSpacing"/>
        <w:jc w:val="both"/>
        <w:rPr>
          <w:rFonts w:ascii="Times New Roman" w:hAnsi="Times New Roman"/>
          <w:color w:val="000000" w:themeColor="text1"/>
          <w:sz w:val="8"/>
          <w:szCs w:val="8"/>
        </w:rPr>
      </w:pPr>
    </w:p>
    <w:p w:rsidR="00BE3388" w:rsidRDefault="00BE3388" w:rsidP="00BE3388">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782EE485" wp14:editId="3A01B0E9">
            <wp:extent cx="2545080" cy="322062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0013" cy="3239522"/>
                    </a:xfrm>
                    <a:prstGeom prst="rect">
                      <a:avLst/>
                    </a:prstGeom>
                    <a:noFill/>
                    <a:ln>
                      <a:noFill/>
                    </a:ln>
                  </pic:spPr>
                </pic:pic>
              </a:graphicData>
            </a:graphic>
          </wp:inline>
        </w:drawing>
      </w:r>
    </w:p>
    <w:p w:rsidR="00073B3E" w:rsidRPr="0012585C" w:rsidRDefault="00073B3E" w:rsidP="00BE3388">
      <w:pPr>
        <w:pStyle w:val="NoSpacing"/>
        <w:jc w:val="center"/>
        <w:rPr>
          <w:rFonts w:ascii="Times New Roman" w:hAnsi="Times New Roman"/>
          <w:color w:val="000000" w:themeColor="text1"/>
          <w:sz w:val="8"/>
          <w:szCs w:val="8"/>
        </w:rPr>
      </w:pPr>
    </w:p>
    <w:p w:rsidR="0012585C" w:rsidRPr="0012585C" w:rsidRDefault="0012585C" w:rsidP="0012585C">
      <w:pPr>
        <w:pStyle w:val="NoSpacing"/>
        <w:jc w:val="both"/>
        <w:rPr>
          <w:rFonts w:ascii="Times New Roman" w:hAnsi="Times New Roman"/>
          <w:sz w:val="28"/>
          <w:szCs w:val="28"/>
        </w:rPr>
      </w:pPr>
      <w:r>
        <w:rPr>
          <w:rStyle w:val="Strong"/>
          <w:rFonts w:ascii="Times New Roman" w:hAnsi="Times New Roman"/>
          <w:color w:val="000000"/>
          <w:sz w:val="28"/>
          <w:szCs w:val="28"/>
        </w:rPr>
        <w:tab/>
      </w:r>
      <w:r w:rsidRPr="0012585C">
        <w:rPr>
          <w:rStyle w:val="Strong"/>
          <w:rFonts w:ascii="Times New Roman" w:hAnsi="Times New Roman"/>
          <w:color w:val="000000"/>
          <w:sz w:val="28"/>
          <w:szCs w:val="28"/>
        </w:rPr>
        <w:t>QUESTION:</w:t>
      </w:r>
      <w:r w:rsidRPr="0012585C">
        <w:rPr>
          <w:rFonts w:ascii="Times New Roman" w:hAnsi="Times New Roman"/>
          <w:sz w:val="28"/>
          <w:szCs w:val="28"/>
        </w:rPr>
        <w:t xml:space="preserve"> </w:t>
      </w:r>
      <w:r w:rsidRPr="0012585C">
        <w:rPr>
          <w:rStyle w:val="Strong"/>
          <w:rFonts w:ascii="Times New Roman" w:hAnsi="Times New Roman"/>
          <w:b w:val="0"/>
          <w:color w:val="000000"/>
          <w:sz w:val="28"/>
          <w:szCs w:val="28"/>
        </w:rPr>
        <w:t>Is</w:t>
      </w:r>
      <w:r w:rsidRPr="0012585C">
        <w:rPr>
          <w:rFonts w:ascii="Times New Roman" w:hAnsi="Times New Roman"/>
          <w:b/>
          <w:sz w:val="28"/>
          <w:szCs w:val="28"/>
        </w:rPr>
        <w:t> </w:t>
      </w:r>
      <w:r w:rsidRPr="0012585C">
        <w:rPr>
          <w:rStyle w:val="Strong"/>
          <w:rFonts w:ascii="Times New Roman" w:hAnsi="Times New Roman"/>
          <w:b w:val="0"/>
          <w:color w:val="000000"/>
          <w:sz w:val="28"/>
          <w:szCs w:val="28"/>
        </w:rPr>
        <w:t>there anything wrong with smoking only one cigarette a day?  </w:t>
      </w:r>
    </w:p>
    <w:p w:rsidR="0012585C" w:rsidRDefault="0012585C" w:rsidP="0012585C">
      <w:pPr>
        <w:pStyle w:val="NoSpacing"/>
        <w:jc w:val="both"/>
        <w:rPr>
          <w:rFonts w:ascii="Times New Roman" w:hAnsi="Times New Roman"/>
          <w:sz w:val="28"/>
          <w:szCs w:val="28"/>
        </w:rPr>
      </w:pPr>
      <w:r>
        <w:rPr>
          <w:rFonts w:ascii="Times New Roman" w:hAnsi="Times New Roman"/>
          <w:b/>
          <w:sz w:val="28"/>
          <w:szCs w:val="28"/>
        </w:rPr>
        <w:tab/>
      </w:r>
      <w:r w:rsidRPr="0012585C">
        <w:rPr>
          <w:rFonts w:ascii="Times New Roman" w:hAnsi="Times New Roman"/>
          <w:b/>
          <w:sz w:val="28"/>
          <w:szCs w:val="28"/>
        </w:rPr>
        <w:t>ANSWER:</w:t>
      </w:r>
      <w:r w:rsidRPr="0012585C">
        <w:rPr>
          <w:rFonts w:ascii="Times New Roman" w:hAnsi="Times New Roman"/>
          <w:sz w:val="28"/>
          <w:szCs w:val="28"/>
        </w:rPr>
        <w:t xml:space="preserve"> If you’ll give me a contract that it won’t be more than one cigarette, I’ll agree. But since you cannot give such a contract, you have to know it’s the beginning of a career of chain smoking.  Eventually that’s what happens. </w:t>
      </w:r>
      <w:r w:rsidRPr="0012585C">
        <w:rPr>
          <w:rFonts w:ascii="Times New Roman" w:hAnsi="Times New Roman"/>
          <w:sz w:val="28"/>
          <w:szCs w:val="28"/>
        </w:rPr>
        <w:br/>
      </w:r>
      <w:r>
        <w:rPr>
          <w:rFonts w:ascii="Times New Roman" w:hAnsi="Times New Roman"/>
          <w:sz w:val="28"/>
          <w:szCs w:val="28"/>
        </w:rPr>
        <w:tab/>
      </w:r>
      <w:r w:rsidRPr="0012585C">
        <w:rPr>
          <w:rFonts w:ascii="Times New Roman" w:hAnsi="Times New Roman"/>
          <w:sz w:val="28"/>
          <w:szCs w:val="28"/>
        </w:rPr>
        <w:t>You have to know that in all things there’s a principle: The first step is what’s most important. Someday I’ll talk about that </w:t>
      </w:r>
      <w:proofErr w:type="spellStart"/>
      <w:r w:rsidRPr="0012585C">
        <w:rPr>
          <w:rStyle w:val="Emphasis"/>
          <w:rFonts w:ascii="Times New Roman" w:hAnsi="Times New Roman"/>
          <w:color w:val="000000"/>
          <w:sz w:val="28"/>
          <w:szCs w:val="28"/>
        </w:rPr>
        <w:t>bli</w:t>
      </w:r>
      <w:proofErr w:type="spellEnd"/>
      <w:r w:rsidRPr="0012585C">
        <w:rPr>
          <w:rStyle w:val="Emphasis"/>
          <w:rFonts w:ascii="Times New Roman" w:hAnsi="Times New Roman"/>
          <w:color w:val="000000"/>
          <w:sz w:val="28"/>
          <w:szCs w:val="28"/>
        </w:rPr>
        <w:t xml:space="preserve"> </w:t>
      </w:r>
      <w:proofErr w:type="spellStart"/>
      <w:r w:rsidRPr="0012585C">
        <w:rPr>
          <w:rStyle w:val="Emphasis"/>
          <w:rFonts w:ascii="Times New Roman" w:hAnsi="Times New Roman"/>
          <w:color w:val="000000"/>
          <w:sz w:val="28"/>
          <w:szCs w:val="28"/>
        </w:rPr>
        <w:t>neder</w:t>
      </w:r>
      <w:proofErr w:type="spellEnd"/>
      <w:r w:rsidRPr="0012585C">
        <w:rPr>
          <w:rStyle w:val="Emphasis"/>
          <w:rFonts w:ascii="Times New Roman" w:hAnsi="Times New Roman"/>
          <w:color w:val="000000"/>
          <w:sz w:val="28"/>
          <w:szCs w:val="28"/>
        </w:rPr>
        <w:t>. </w:t>
      </w:r>
      <w:r w:rsidRPr="0012585C">
        <w:rPr>
          <w:rFonts w:ascii="Times New Roman" w:hAnsi="Times New Roman"/>
          <w:sz w:val="28"/>
          <w:szCs w:val="28"/>
        </w:rPr>
        <w:t>The first step! Be careful with that first step!</w:t>
      </w:r>
    </w:p>
    <w:p w:rsidR="0012585C" w:rsidRDefault="0012585C" w:rsidP="0012585C">
      <w:pPr>
        <w:pStyle w:val="NoSpacing"/>
        <w:jc w:val="both"/>
        <w:rPr>
          <w:rFonts w:ascii="Times New Roman" w:hAnsi="Times New Roman"/>
          <w:sz w:val="28"/>
          <w:szCs w:val="28"/>
        </w:rPr>
      </w:pPr>
      <w:r>
        <w:rPr>
          <w:rFonts w:ascii="Times New Roman" w:hAnsi="Times New Roman"/>
          <w:sz w:val="28"/>
          <w:szCs w:val="28"/>
        </w:rPr>
        <w:tab/>
      </w:r>
      <w:r w:rsidRPr="0012585C">
        <w:rPr>
          <w:rFonts w:ascii="Times New Roman" w:hAnsi="Times New Roman"/>
          <w:sz w:val="28"/>
          <w:szCs w:val="28"/>
        </w:rPr>
        <w:t xml:space="preserve">Let’s say you’re going someplace on the street and somebody starts walking with you and he says, “Come into this place with me,” and so you walk in with him. You have to know that the first step you just took is the beginning of a career either upward to </w:t>
      </w:r>
      <w:proofErr w:type="spellStart"/>
      <w:r w:rsidRPr="0012585C">
        <w:rPr>
          <w:rFonts w:ascii="Times New Roman" w:hAnsi="Times New Roman"/>
          <w:sz w:val="28"/>
          <w:szCs w:val="28"/>
        </w:rPr>
        <w:t>Hakodosh</w:t>
      </w:r>
      <w:proofErr w:type="spellEnd"/>
      <w:r w:rsidRPr="0012585C">
        <w:rPr>
          <w:rFonts w:ascii="Times New Roman" w:hAnsi="Times New Roman"/>
          <w:sz w:val="28"/>
          <w:szCs w:val="28"/>
        </w:rPr>
        <w:t xml:space="preserve"> </w:t>
      </w:r>
      <w:proofErr w:type="spellStart"/>
      <w:r w:rsidRPr="0012585C">
        <w:rPr>
          <w:rFonts w:ascii="Times New Roman" w:hAnsi="Times New Roman"/>
          <w:sz w:val="28"/>
          <w:szCs w:val="28"/>
        </w:rPr>
        <w:t>Boruch</w:t>
      </w:r>
      <w:proofErr w:type="spellEnd"/>
      <w:r w:rsidRPr="0012585C">
        <w:rPr>
          <w:rFonts w:ascii="Times New Roman" w:hAnsi="Times New Roman"/>
          <w:sz w:val="28"/>
          <w:szCs w:val="28"/>
        </w:rPr>
        <w:t xml:space="preserve"> Hu or down to </w:t>
      </w:r>
      <w:proofErr w:type="spellStart"/>
      <w:r w:rsidRPr="0012585C">
        <w:rPr>
          <w:rFonts w:ascii="Times New Roman" w:hAnsi="Times New Roman"/>
          <w:sz w:val="28"/>
          <w:szCs w:val="28"/>
        </w:rPr>
        <w:t>Gehinom</w:t>
      </w:r>
      <w:proofErr w:type="spellEnd"/>
      <w:r w:rsidRPr="0012585C">
        <w:rPr>
          <w:rFonts w:ascii="Times New Roman" w:hAnsi="Times New Roman"/>
          <w:sz w:val="28"/>
          <w:szCs w:val="28"/>
        </w:rPr>
        <w:t>.  It depends where he’s taking you.  Just one step! </w:t>
      </w:r>
    </w:p>
    <w:p w:rsidR="0012585C" w:rsidRPr="0012585C" w:rsidRDefault="0012585C" w:rsidP="0012585C">
      <w:pPr>
        <w:pStyle w:val="NoSpacing"/>
        <w:jc w:val="both"/>
        <w:rPr>
          <w:rFonts w:ascii="Times New Roman" w:hAnsi="Times New Roman"/>
          <w:sz w:val="28"/>
          <w:szCs w:val="28"/>
        </w:rPr>
      </w:pPr>
      <w:r>
        <w:rPr>
          <w:rFonts w:ascii="Times New Roman" w:hAnsi="Times New Roman"/>
          <w:sz w:val="28"/>
          <w:szCs w:val="28"/>
        </w:rPr>
        <w:tab/>
      </w:r>
      <w:r w:rsidRPr="0012585C">
        <w:rPr>
          <w:rFonts w:ascii="Times New Roman" w:hAnsi="Times New Roman"/>
          <w:sz w:val="28"/>
          <w:szCs w:val="28"/>
        </w:rPr>
        <w:t>If you look back, you’ll see in your career somebody persuaded you to take one step in the right direction! And therefore the first cigarette is the beginning of the end.</w:t>
      </w:r>
    </w:p>
    <w:p w:rsidR="00500CEC" w:rsidRPr="0012585C" w:rsidRDefault="00F55D58" w:rsidP="0012585C">
      <w:pPr>
        <w:pStyle w:val="NoSpacing"/>
        <w:jc w:val="both"/>
        <w:rPr>
          <w:rFonts w:ascii="Times New Roman" w:eastAsia="Times New Roman" w:hAnsi="Times New Roman"/>
          <w:i/>
          <w:color w:val="000000" w:themeColor="text1"/>
          <w:sz w:val="28"/>
          <w:szCs w:val="28"/>
        </w:rPr>
      </w:pPr>
      <w:r w:rsidRPr="0012585C">
        <w:rPr>
          <w:rFonts w:ascii="Times New Roman" w:hAnsi="Times New Roman"/>
          <w:color w:val="000000" w:themeColor="text1"/>
          <w:sz w:val="28"/>
          <w:szCs w:val="28"/>
        </w:rPr>
        <w:tab/>
      </w:r>
      <w:proofErr w:type="gramStart"/>
      <w:r w:rsidR="007E7D1C" w:rsidRPr="0012585C">
        <w:rPr>
          <w:rFonts w:ascii="Times New Roman" w:eastAsia="Times New Roman" w:hAnsi="Times New Roman"/>
          <w:i/>
          <w:color w:val="000000" w:themeColor="text1"/>
          <w:sz w:val="28"/>
          <w:szCs w:val="28"/>
        </w:rPr>
        <w:t xml:space="preserve">Reprinted </w:t>
      </w:r>
      <w:r w:rsidR="0012585C" w:rsidRPr="0012585C">
        <w:rPr>
          <w:rFonts w:ascii="Times New Roman" w:eastAsia="Times New Roman" w:hAnsi="Times New Roman"/>
          <w:i/>
          <w:color w:val="000000" w:themeColor="text1"/>
          <w:sz w:val="28"/>
          <w:szCs w:val="28"/>
        </w:rPr>
        <w:t>from the July 22</w:t>
      </w:r>
      <w:r w:rsidR="00BE3388" w:rsidRPr="0012585C">
        <w:rPr>
          <w:rFonts w:ascii="Times New Roman" w:eastAsia="Times New Roman" w:hAnsi="Times New Roman"/>
          <w:i/>
          <w:color w:val="000000" w:themeColor="text1"/>
          <w:sz w:val="28"/>
          <w:szCs w:val="28"/>
        </w:rPr>
        <w:t xml:space="preserve">, 2021 email of </w:t>
      </w:r>
      <w:proofErr w:type="spellStart"/>
      <w:r w:rsidR="00BE3388" w:rsidRPr="0012585C">
        <w:rPr>
          <w:rFonts w:ascii="Times New Roman" w:eastAsia="Times New Roman" w:hAnsi="Times New Roman"/>
          <w:i/>
          <w:color w:val="000000" w:themeColor="text1"/>
          <w:sz w:val="28"/>
          <w:szCs w:val="28"/>
        </w:rPr>
        <w:t>Toras</w:t>
      </w:r>
      <w:proofErr w:type="spellEnd"/>
      <w:r w:rsidR="00E8302F" w:rsidRPr="0012585C">
        <w:rPr>
          <w:rFonts w:ascii="Times New Roman" w:eastAsia="Times New Roman" w:hAnsi="Times New Roman"/>
          <w:i/>
          <w:color w:val="000000" w:themeColor="text1"/>
          <w:sz w:val="28"/>
          <w:szCs w:val="28"/>
        </w:rPr>
        <w:t xml:space="preserve"> </w:t>
      </w:r>
      <w:r w:rsidR="00E64AFE" w:rsidRPr="0012585C">
        <w:rPr>
          <w:rFonts w:ascii="Times New Roman" w:eastAsia="Times New Roman" w:hAnsi="Times New Roman"/>
          <w:i/>
          <w:color w:val="000000" w:themeColor="text1"/>
          <w:sz w:val="28"/>
          <w:szCs w:val="28"/>
        </w:rPr>
        <w:t>Avigdor.</w:t>
      </w:r>
      <w:proofErr w:type="gramEnd"/>
      <w:r w:rsidR="00E64AFE" w:rsidRPr="0012585C">
        <w:rPr>
          <w:rFonts w:ascii="Times New Roman" w:eastAsia="Times New Roman" w:hAnsi="Times New Roman"/>
          <w:i/>
          <w:color w:val="000000" w:themeColor="text1"/>
          <w:sz w:val="28"/>
          <w:szCs w:val="28"/>
        </w:rPr>
        <w:t xml:space="preserve"> </w:t>
      </w:r>
      <w:proofErr w:type="gramStart"/>
      <w:r w:rsidR="0012585C" w:rsidRPr="0012585C">
        <w:rPr>
          <w:rFonts w:ascii="Times New Roman" w:eastAsia="Times New Roman" w:hAnsi="Times New Roman"/>
          <w:i/>
          <w:color w:val="000000" w:themeColor="text1"/>
          <w:sz w:val="28"/>
          <w:szCs w:val="28"/>
        </w:rPr>
        <w:t>Adapted from Tape #719</w:t>
      </w:r>
      <w:r w:rsidR="00E64AFE" w:rsidRPr="0012585C">
        <w:rPr>
          <w:rFonts w:ascii="Times New Roman" w:eastAsia="Times New Roman" w:hAnsi="Times New Roman"/>
          <w:i/>
          <w:color w:val="000000" w:themeColor="text1"/>
          <w:sz w:val="28"/>
          <w:szCs w:val="28"/>
        </w:rPr>
        <w:t>.</w:t>
      </w:r>
      <w:proofErr w:type="gramEnd"/>
    </w:p>
    <w:p w:rsidR="00073B3E" w:rsidRDefault="00AF0F91" w:rsidP="00DE704E">
      <w:pPr>
        <w:pStyle w:val="NoSpacing"/>
        <w:jc w:val="center"/>
        <w:rPr>
          <w:rFonts w:ascii="Times New Roman" w:hAnsi="Times New Roman"/>
          <w:b/>
          <w:color w:val="000000" w:themeColor="text1"/>
          <w:sz w:val="62"/>
          <w:szCs w:val="62"/>
        </w:rPr>
      </w:pPr>
      <w:r>
        <w:rPr>
          <w:rFonts w:ascii="Times New Roman" w:hAnsi="Times New Roman"/>
          <w:b/>
          <w:color w:val="000000" w:themeColor="text1"/>
          <w:sz w:val="62"/>
          <w:szCs w:val="62"/>
        </w:rPr>
        <w:lastRenderedPageBreak/>
        <w:t xml:space="preserve">The </w:t>
      </w:r>
      <w:r w:rsidR="000318F6">
        <w:rPr>
          <w:rFonts w:ascii="Times New Roman" w:hAnsi="Times New Roman"/>
          <w:b/>
          <w:color w:val="000000" w:themeColor="text1"/>
          <w:sz w:val="62"/>
          <w:szCs w:val="62"/>
        </w:rPr>
        <w:t xml:space="preserve">Important Lessons to the Jew </w:t>
      </w:r>
      <w:proofErr w:type="gramStart"/>
      <w:r w:rsidR="000318F6">
        <w:rPr>
          <w:rFonts w:ascii="Times New Roman" w:hAnsi="Times New Roman"/>
          <w:b/>
          <w:color w:val="000000" w:themeColor="text1"/>
          <w:sz w:val="62"/>
          <w:szCs w:val="62"/>
        </w:rPr>
        <w:t>Of</w:t>
      </w:r>
      <w:proofErr w:type="gramEnd"/>
      <w:r w:rsidR="000318F6">
        <w:rPr>
          <w:rFonts w:ascii="Times New Roman" w:hAnsi="Times New Roman"/>
          <w:b/>
          <w:color w:val="000000" w:themeColor="text1"/>
          <w:sz w:val="62"/>
          <w:szCs w:val="62"/>
        </w:rPr>
        <w:t xml:space="preserve"> the Great and Terrifying Desert</w:t>
      </w:r>
      <w:r>
        <w:rPr>
          <w:rFonts w:ascii="Times New Roman" w:hAnsi="Times New Roman"/>
          <w:b/>
          <w:color w:val="000000" w:themeColor="text1"/>
          <w:sz w:val="62"/>
          <w:szCs w:val="62"/>
        </w:rPr>
        <w:t xml:space="preserve"> </w:t>
      </w:r>
    </w:p>
    <w:p w:rsidR="00DE704E" w:rsidRPr="00C602BA" w:rsidRDefault="00DE704E" w:rsidP="00DE704E">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 xml:space="preserve">From the Talks of the </w:t>
      </w:r>
      <w:proofErr w:type="spellStart"/>
      <w:r w:rsidRPr="00C602BA">
        <w:rPr>
          <w:rFonts w:ascii="Times New Roman" w:hAnsi="Times New Roman"/>
          <w:b/>
          <w:color w:val="000000" w:themeColor="text1"/>
          <w:sz w:val="36"/>
          <w:szCs w:val="36"/>
        </w:rPr>
        <w:t>Lubavitcher</w:t>
      </w:r>
      <w:proofErr w:type="spellEnd"/>
      <w:r w:rsidRPr="00C602BA">
        <w:rPr>
          <w:rFonts w:ascii="Times New Roman" w:hAnsi="Times New Roman"/>
          <w:b/>
          <w:color w:val="000000" w:themeColor="text1"/>
          <w:sz w:val="36"/>
          <w:szCs w:val="36"/>
        </w:rPr>
        <w:t xml:space="preserve"> </w:t>
      </w:r>
      <w:proofErr w:type="spellStart"/>
      <w:r w:rsidRPr="00C602BA">
        <w:rPr>
          <w:rFonts w:ascii="Times New Roman" w:hAnsi="Times New Roman"/>
          <w:b/>
          <w:color w:val="000000" w:themeColor="text1"/>
          <w:sz w:val="36"/>
          <w:szCs w:val="36"/>
        </w:rPr>
        <w:t>Rebbe</w:t>
      </w:r>
      <w:proofErr w:type="spellEnd"/>
    </w:p>
    <w:p w:rsidR="00DE704E" w:rsidRPr="0025404A" w:rsidRDefault="00DE704E" w:rsidP="00DE704E">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rsidR="00DE704E" w:rsidRDefault="00DE704E" w:rsidP="00DE704E">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60BF50B2" wp14:editId="2687AC4F">
            <wp:extent cx="3447737" cy="4429536"/>
            <wp:effectExtent l="0" t="0" r="635"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585026" cy="4605920"/>
                    </a:xfrm>
                    <a:prstGeom prst="rect">
                      <a:avLst/>
                    </a:prstGeom>
                    <a:noFill/>
                    <a:ln>
                      <a:noFill/>
                    </a:ln>
                  </pic:spPr>
                </pic:pic>
              </a:graphicData>
            </a:graphic>
          </wp:inline>
        </w:drawing>
      </w:r>
    </w:p>
    <w:p w:rsidR="008657A2" w:rsidRDefault="008657A2" w:rsidP="00AF0F91">
      <w:pPr>
        <w:pStyle w:val="NoSpacing"/>
        <w:jc w:val="both"/>
        <w:rPr>
          <w:rFonts w:ascii="Times New Roman" w:hAnsi="Times New Roman"/>
          <w:color w:val="000000" w:themeColor="text1"/>
          <w:sz w:val="28"/>
          <w:szCs w:val="28"/>
        </w:rPr>
      </w:pPr>
    </w:p>
    <w:p w:rsidR="001B4FF3" w:rsidRPr="001B4FF3" w:rsidRDefault="001B4FF3" w:rsidP="001B4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1B4FF3">
        <w:rPr>
          <w:rFonts w:ascii="Times New Roman" w:hAnsi="Times New Roman"/>
          <w:color w:val="000000" w:themeColor="text1"/>
          <w:sz w:val="28"/>
          <w:szCs w:val="28"/>
          <w:shd w:val="clear" w:color="auto" w:fill="FFFFFF"/>
        </w:rPr>
        <w:t xml:space="preserve">This week's Torah portion, </w:t>
      </w:r>
      <w:proofErr w:type="spellStart"/>
      <w:r w:rsidRPr="001B4FF3">
        <w:rPr>
          <w:rFonts w:ascii="Times New Roman" w:hAnsi="Times New Roman"/>
          <w:color w:val="000000" w:themeColor="text1"/>
          <w:sz w:val="28"/>
          <w:szCs w:val="28"/>
          <w:shd w:val="clear" w:color="auto" w:fill="FFFFFF"/>
        </w:rPr>
        <w:t>Ekev</w:t>
      </w:r>
      <w:proofErr w:type="spellEnd"/>
      <w:r w:rsidRPr="001B4FF3">
        <w:rPr>
          <w:rFonts w:ascii="Times New Roman" w:hAnsi="Times New Roman"/>
          <w:color w:val="000000" w:themeColor="text1"/>
          <w:sz w:val="28"/>
          <w:szCs w:val="28"/>
          <w:shd w:val="clear" w:color="auto" w:fill="FFFFFF"/>
        </w:rPr>
        <w:t>, talks of the desert in which the Jews wandered before entering the Land of Israel. It is described as: "The great, terrifying desert, where there were snakes, vipers, scorpions and thirst. Where there was no water... "</w:t>
      </w:r>
    </w:p>
    <w:p w:rsidR="001B4FF3" w:rsidRPr="001B4FF3" w:rsidRDefault="001B4FF3" w:rsidP="001B4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4FF3">
        <w:rPr>
          <w:rFonts w:ascii="Times New Roman" w:hAnsi="Times New Roman"/>
          <w:color w:val="000000" w:themeColor="text1"/>
          <w:sz w:val="28"/>
          <w:szCs w:val="28"/>
        </w:rPr>
        <w:t xml:space="preserve">The great desert symbolizes our long </w:t>
      </w:r>
      <w:proofErr w:type="spellStart"/>
      <w:r w:rsidRPr="001B4FF3">
        <w:rPr>
          <w:rFonts w:ascii="Times New Roman" w:hAnsi="Times New Roman"/>
          <w:color w:val="000000" w:themeColor="text1"/>
          <w:sz w:val="28"/>
          <w:szCs w:val="28"/>
        </w:rPr>
        <w:t>galut</w:t>
      </w:r>
      <w:proofErr w:type="spellEnd"/>
      <w:r w:rsidRPr="001B4FF3">
        <w:rPr>
          <w:rFonts w:ascii="Times New Roman" w:hAnsi="Times New Roman"/>
          <w:color w:val="000000" w:themeColor="text1"/>
          <w:sz w:val="28"/>
          <w:szCs w:val="28"/>
        </w:rPr>
        <w:t xml:space="preserve"> (exile). A desert, uninhabited by man, is symbolic of the Jewish people in relation to the other nations of the world. The uninhabited areas of the globe far outnumber the portions which are populated, in the same way that the nations of the world far outnumber the Jews. Furthermore, within the Jewish nation itself, those who observe the Torah and </w:t>
      </w:r>
      <w:proofErr w:type="spellStart"/>
      <w:r w:rsidRPr="001B4FF3">
        <w:rPr>
          <w:rFonts w:ascii="Times New Roman" w:hAnsi="Times New Roman"/>
          <w:color w:val="000000" w:themeColor="text1"/>
          <w:sz w:val="28"/>
          <w:szCs w:val="28"/>
        </w:rPr>
        <w:t>mitzvot</w:t>
      </w:r>
      <w:proofErr w:type="spellEnd"/>
      <w:r w:rsidRPr="001B4FF3">
        <w:rPr>
          <w:rFonts w:ascii="Times New Roman" w:hAnsi="Times New Roman"/>
          <w:color w:val="000000" w:themeColor="text1"/>
          <w:sz w:val="28"/>
          <w:szCs w:val="28"/>
        </w:rPr>
        <w:t xml:space="preserve"> are also vastly outnumbered by those who do not yet observe.</w:t>
      </w:r>
    </w:p>
    <w:p w:rsidR="001B4FF3" w:rsidRDefault="000318F6" w:rsidP="001B4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1B4FF3" w:rsidRPr="001B4FF3">
        <w:rPr>
          <w:rFonts w:ascii="Times New Roman" w:hAnsi="Times New Roman"/>
          <w:color w:val="000000" w:themeColor="text1"/>
          <w:sz w:val="28"/>
          <w:szCs w:val="28"/>
        </w:rPr>
        <w:t xml:space="preserve">The Torah warns us that the very consideration that the outside world is "great" is the first step in causing our spiritual exile. </w:t>
      </w:r>
      <w:proofErr w:type="gramStart"/>
      <w:r w:rsidR="001B4FF3" w:rsidRPr="001B4FF3">
        <w:rPr>
          <w:rFonts w:ascii="Times New Roman" w:hAnsi="Times New Roman"/>
          <w:color w:val="000000" w:themeColor="text1"/>
          <w:sz w:val="28"/>
          <w:szCs w:val="28"/>
        </w:rPr>
        <w:t>Thinking that because we are outnumbered means that other nations have power over us creates the possibility that these non-Jewish influences can enter our lives.</w:t>
      </w:r>
      <w:proofErr w:type="gramEnd"/>
    </w:p>
    <w:p w:rsidR="000318F6" w:rsidRDefault="000318F6" w:rsidP="001B4FF3">
      <w:pPr>
        <w:pStyle w:val="NoSpacing"/>
        <w:jc w:val="both"/>
        <w:rPr>
          <w:rFonts w:ascii="Times New Roman" w:hAnsi="Times New Roman"/>
          <w:color w:val="000000" w:themeColor="text1"/>
          <w:sz w:val="28"/>
          <w:szCs w:val="28"/>
        </w:rPr>
      </w:pPr>
    </w:p>
    <w:p w:rsidR="000318F6" w:rsidRPr="000318F6" w:rsidRDefault="000318F6" w:rsidP="000318F6">
      <w:pPr>
        <w:pStyle w:val="NoSpacing"/>
        <w:jc w:val="center"/>
        <w:rPr>
          <w:rFonts w:ascii="Times New Roman" w:hAnsi="Times New Roman"/>
          <w:b/>
          <w:color w:val="000000" w:themeColor="text1"/>
          <w:sz w:val="28"/>
          <w:szCs w:val="28"/>
        </w:rPr>
      </w:pPr>
      <w:r w:rsidRPr="000318F6">
        <w:rPr>
          <w:rFonts w:ascii="Times New Roman" w:hAnsi="Times New Roman"/>
          <w:b/>
          <w:color w:val="000000" w:themeColor="text1"/>
          <w:sz w:val="28"/>
          <w:szCs w:val="28"/>
        </w:rPr>
        <w:t>The Fear of the Non-Jewish World</w:t>
      </w:r>
    </w:p>
    <w:p w:rsidR="001B4FF3" w:rsidRPr="001B4FF3" w:rsidRDefault="000318F6" w:rsidP="001B4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4FF3" w:rsidRPr="001B4FF3">
        <w:rPr>
          <w:rFonts w:ascii="Times New Roman" w:hAnsi="Times New Roman"/>
          <w:color w:val="000000" w:themeColor="text1"/>
          <w:sz w:val="28"/>
          <w:szCs w:val="28"/>
        </w:rPr>
        <w:t xml:space="preserve">The next spiritual step down is alluded to in the word "terrifying." This is the fear that the non-Jewish world will find out that we keep the Torah. This thinking causes a Jew to measure his behavior according to non-Jewish standards and increases the power of the </w:t>
      </w:r>
      <w:proofErr w:type="spellStart"/>
      <w:r w:rsidR="001B4FF3" w:rsidRPr="001B4FF3">
        <w:rPr>
          <w:rFonts w:ascii="Times New Roman" w:hAnsi="Times New Roman"/>
          <w:color w:val="000000" w:themeColor="text1"/>
          <w:sz w:val="28"/>
          <w:szCs w:val="28"/>
        </w:rPr>
        <w:t>galut</w:t>
      </w:r>
      <w:proofErr w:type="spellEnd"/>
      <w:r w:rsidR="001B4FF3" w:rsidRPr="001B4FF3">
        <w:rPr>
          <w:rFonts w:ascii="Times New Roman" w:hAnsi="Times New Roman"/>
          <w:color w:val="000000" w:themeColor="text1"/>
          <w:sz w:val="28"/>
          <w:szCs w:val="28"/>
        </w:rPr>
        <w:t xml:space="preserve"> over the Jewish soul.</w:t>
      </w:r>
    </w:p>
    <w:p w:rsidR="001B4FF3" w:rsidRPr="001B4FF3" w:rsidRDefault="000318F6" w:rsidP="001B4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4FF3" w:rsidRPr="001B4FF3">
        <w:rPr>
          <w:rFonts w:ascii="Times New Roman" w:hAnsi="Times New Roman"/>
          <w:color w:val="000000" w:themeColor="text1"/>
          <w:sz w:val="28"/>
          <w:szCs w:val="28"/>
        </w:rPr>
        <w:t xml:space="preserve">The next level down is that of "snake." A snake's "hot poison" alludes to the heat and enthusiasm which a Jew can have for things which are really foreign to his essence. When a person's excitement is reserved solely for physical </w:t>
      </w:r>
      <w:r>
        <w:rPr>
          <w:rFonts w:ascii="Times New Roman" w:hAnsi="Times New Roman"/>
          <w:color w:val="000000" w:themeColor="text1"/>
          <w:sz w:val="28"/>
          <w:szCs w:val="28"/>
        </w:rPr>
        <w:t>pleasures, h</w:t>
      </w:r>
      <w:r w:rsidR="001B4FF3" w:rsidRPr="001B4FF3">
        <w:rPr>
          <w:rFonts w:ascii="Times New Roman" w:hAnsi="Times New Roman"/>
          <w:color w:val="000000" w:themeColor="text1"/>
          <w:sz w:val="28"/>
          <w:szCs w:val="28"/>
        </w:rPr>
        <w:t>is enthusiasm for the spiritual is decreased.</w:t>
      </w:r>
    </w:p>
    <w:p w:rsidR="001B4FF3" w:rsidRDefault="000318F6" w:rsidP="001B4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4FF3" w:rsidRPr="001B4FF3">
        <w:rPr>
          <w:rFonts w:ascii="Times New Roman" w:hAnsi="Times New Roman"/>
          <w:color w:val="000000" w:themeColor="text1"/>
          <w:sz w:val="28"/>
          <w:szCs w:val="28"/>
        </w:rPr>
        <w:t xml:space="preserve">From here, the next jump down is to the level of "vipers" -- </w:t>
      </w:r>
      <w:proofErr w:type="spellStart"/>
      <w:r w:rsidR="001B4FF3" w:rsidRPr="001B4FF3">
        <w:rPr>
          <w:rFonts w:ascii="Times New Roman" w:hAnsi="Times New Roman"/>
          <w:color w:val="000000" w:themeColor="text1"/>
          <w:sz w:val="28"/>
          <w:szCs w:val="28"/>
        </w:rPr>
        <w:t>saraf</w:t>
      </w:r>
      <w:proofErr w:type="spellEnd"/>
      <w:r w:rsidR="001B4FF3" w:rsidRPr="001B4FF3">
        <w:rPr>
          <w:rFonts w:ascii="Times New Roman" w:hAnsi="Times New Roman"/>
          <w:color w:val="000000" w:themeColor="text1"/>
          <w:sz w:val="28"/>
          <w:szCs w:val="28"/>
        </w:rPr>
        <w:t xml:space="preserve"> -- which in Hebrew comes from the word "to burn." This is the level on which a person's whole interest toward the satisfaction of his physical desires is so great that it completely overshadows any attraction to G-</w:t>
      </w:r>
      <w:proofErr w:type="spellStart"/>
      <w:r w:rsidR="001B4FF3" w:rsidRPr="001B4FF3">
        <w:rPr>
          <w:rFonts w:ascii="Times New Roman" w:hAnsi="Times New Roman"/>
          <w:color w:val="000000" w:themeColor="text1"/>
          <w:sz w:val="28"/>
          <w:szCs w:val="28"/>
        </w:rPr>
        <w:t>dliness</w:t>
      </w:r>
      <w:proofErr w:type="spellEnd"/>
      <w:r w:rsidR="001B4FF3" w:rsidRPr="001B4FF3">
        <w:rPr>
          <w:rFonts w:ascii="Times New Roman" w:hAnsi="Times New Roman"/>
          <w:color w:val="000000" w:themeColor="text1"/>
          <w:sz w:val="28"/>
          <w:szCs w:val="28"/>
        </w:rPr>
        <w:t>.</w:t>
      </w:r>
    </w:p>
    <w:p w:rsidR="000318F6" w:rsidRDefault="000318F6" w:rsidP="001B4FF3">
      <w:pPr>
        <w:pStyle w:val="NoSpacing"/>
        <w:jc w:val="both"/>
        <w:rPr>
          <w:rFonts w:ascii="Times New Roman" w:hAnsi="Times New Roman"/>
          <w:color w:val="000000" w:themeColor="text1"/>
          <w:sz w:val="28"/>
          <w:szCs w:val="28"/>
        </w:rPr>
      </w:pPr>
    </w:p>
    <w:p w:rsidR="000318F6" w:rsidRPr="000318F6" w:rsidRDefault="000318F6" w:rsidP="000318F6">
      <w:pPr>
        <w:pStyle w:val="NoSpacing"/>
        <w:jc w:val="center"/>
        <w:rPr>
          <w:rFonts w:ascii="Times New Roman" w:hAnsi="Times New Roman"/>
          <w:b/>
          <w:color w:val="000000" w:themeColor="text1"/>
          <w:sz w:val="28"/>
          <w:szCs w:val="28"/>
        </w:rPr>
      </w:pPr>
      <w:r w:rsidRPr="000318F6">
        <w:rPr>
          <w:rFonts w:ascii="Times New Roman" w:hAnsi="Times New Roman"/>
          <w:b/>
          <w:color w:val="000000" w:themeColor="text1"/>
          <w:sz w:val="28"/>
          <w:szCs w:val="28"/>
        </w:rPr>
        <w:t>A Total Coldness and Indifference to Holiness</w:t>
      </w:r>
    </w:p>
    <w:p w:rsidR="001B4FF3" w:rsidRPr="001B4FF3" w:rsidRDefault="000318F6" w:rsidP="001B4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1B4FF3" w:rsidRPr="001B4FF3">
        <w:rPr>
          <w:rFonts w:ascii="Times New Roman" w:hAnsi="Times New Roman"/>
          <w:color w:val="000000" w:themeColor="text1"/>
          <w:sz w:val="28"/>
          <w:szCs w:val="28"/>
        </w:rPr>
        <w:t>But even worse than this is the level of "scorpion."</w:t>
      </w:r>
      <w:proofErr w:type="gramEnd"/>
      <w:r w:rsidR="001B4FF3" w:rsidRPr="001B4FF3">
        <w:rPr>
          <w:rFonts w:ascii="Times New Roman" w:hAnsi="Times New Roman"/>
          <w:color w:val="000000" w:themeColor="text1"/>
          <w:sz w:val="28"/>
          <w:szCs w:val="28"/>
        </w:rPr>
        <w:t xml:space="preserve"> A scorpion's sting is cold, symbolizing total coldness and indifference to holiness. Heat and excitement, even if directed toward things which are unworthy, can eventually be redirected into enthusiasm for holiness. But when a person is cold to everything, it is much more difficult to inspire him.</w:t>
      </w:r>
    </w:p>
    <w:p w:rsidR="001B4FF3" w:rsidRPr="001B4FF3" w:rsidRDefault="000318F6" w:rsidP="001B4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4FF3" w:rsidRPr="001B4FF3">
        <w:rPr>
          <w:rFonts w:ascii="Times New Roman" w:hAnsi="Times New Roman"/>
          <w:color w:val="000000" w:themeColor="text1"/>
          <w:sz w:val="28"/>
          <w:szCs w:val="28"/>
        </w:rPr>
        <w:t>The lowest level belongs to the "thirst, where there was no water." G-d, in His kindness, sometimes causes a Jew to be thirsty for holiness and Judaism, but if one is very far from Torah (called "water" by our Sages), he may not recognize for what he is thirsting. This is the lowest level of our exile.</w:t>
      </w:r>
    </w:p>
    <w:p w:rsidR="001B4FF3" w:rsidRPr="001B4FF3" w:rsidRDefault="000318F6" w:rsidP="001B4FF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1B4FF3" w:rsidRPr="001B4FF3">
        <w:rPr>
          <w:rFonts w:ascii="Times New Roman" w:hAnsi="Times New Roman"/>
          <w:color w:val="000000" w:themeColor="text1"/>
          <w:sz w:val="28"/>
          <w:szCs w:val="28"/>
        </w:rPr>
        <w:t>The antidote to the progression of spiritual degradation is the avoidance of the first pitfall, that of considering the world to have unnecessary significance. By having the proper mindset we will merit the Final Redemption.</w:t>
      </w:r>
    </w:p>
    <w:p w:rsidR="00D17A74" w:rsidRPr="001B4FF3" w:rsidRDefault="00D17A74" w:rsidP="001B4FF3">
      <w:pPr>
        <w:pStyle w:val="NoSpacing"/>
        <w:jc w:val="both"/>
        <w:rPr>
          <w:rFonts w:ascii="Times New Roman" w:hAnsi="Times New Roman"/>
          <w:i/>
          <w:iCs/>
          <w:color w:val="000000" w:themeColor="text1"/>
          <w:sz w:val="28"/>
          <w:szCs w:val="28"/>
        </w:rPr>
      </w:pPr>
    </w:p>
    <w:p w:rsidR="00DE704E" w:rsidRPr="001B4FF3" w:rsidRDefault="00DE704E" w:rsidP="001B4FF3">
      <w:pPr>
        <w:pStyle w:val="NoSpacing"/>
        <w:jc w:val="both"/>
        <w:rPr>
          <w:rFonts w:ascii="Times New Roman" w:hAnsi="Times New Roman"/>
          <w:i/>
          <w:iCs/>
          <w:color w:val="000000" w:themeColor="text1"/>
          <w:sz w:val="28"/>
          <w:szCs w:val="28"/>
        </w:rPr>
      </w:pPr>
      <w:proofErr w:type="gramStart"/>
      <w:r w:rsidRPr="001B4FF3">
        <w:rPr>
          <w:rFonts w:ascii="Times New Roman" w:hAnsi="Times New Roman"/>
          <w:i/>
          <w:iCs/>
          <w:color w:val="000000" w:themeColor="text1"/>
          <w:sz w:val="28"/>
          <w:szCs w:val="28"/>
        </w:rPr>
        <w:t>Reprinted fr</w:t>
      </w:r>
      <w:r w:rsidR="00500CEC" w:rsidRPr="001B4FF3">
        <w:rPr>
          <w:rFonts w:ascii="Times New Roman" w:hAnsi="Times New Roman"/>
          <w:i/>
          <w:iCs/>
          <w:color w:val="000000" w:themeColor="text1"/>
          <w:sz w:val="28"/>
          <w:szCs w:val="28"/>
        </w:rPr>
        <w:t>om t</w:t>
      </w:r>
      <w:r w:rsidR="00AF0F91" w:rsidRPr="001B4FF3">
        <w:rPr>
          <w:rFonts w:ascii="Times New Roman" w:hAnsi="Times New Roman"/>
          <w:i/>
          <w:iCs/>
          <w:color w:val="000000" w:themeColor="text1"/>
          <w:sz w:val="28"/>
          <w:szCs w:val="28"/>
        </w:rPr>
        <w:t xml:space="preserve">he 5756/1996 </w:t>
      </w:r>
      <w:proofErr w:type="spellStart"/>
      <w:r w:rsidR="00AF0F91" w:rsidRPr="001B4FF3">
        <w:rPr>
          <w:rFonts w:ascii="Times New Roman" w:hAnsi="Times New Roman"/>
          <w:i/>
          <w:iCs/>
          <w:color w:val="000000" w:themeColor="text1"/>
          <w:sz w:val="28"/>
          <w:szCs w:val="28"/>
        </w:rPr>
        <w:t>Parshat</w:t>
      </w:r>
      <w:proofErr w:type="spellEnd"/>
      <w:r w:rsidR="00AF0F91" w:rsidRPr="001B4FF3">
        <w:rPr>
          <w:rFonts w:ascii="Times New Roman" w:hAnsi="Times New Roman"/>
          <w:i/>
          <w:iCs/>
          <w:color w:val="000000" w:themeColor="text1"/>
          <w:sz w:val="28"/>
          <w:szCs w:val="28"/>
        </w:rPr>
        <w:t xml:space="preserve"> </w:t>
      </w:r>
      <w:proofErr w:type="spellStart"/>
      <w:r w:rsidR="001B4FF3" w:rsidRPr="001B4FF3">
        <w:rPr>
          <w:rFonts w:ascii="Times New Roman" w:hAnsi="Times New Roman"/>
          <w:i/>
          <w:iCs/>
          <w:color w:val="000000" w:themeColor="text1"/>
          <w:sz w:val="28"/>
          <w:szCs w:val="28"/>
        </w:rPr>
        <w:t>Ekev</w:t>
      </w:r>
      <w:proofErr w:type="spellEnd"/>
      <w:r w:rsidRPr="001B4FF3">
        <w:rPr>
          <w:rFonts w:ascii="Times New Roman" w:hAnsi="Times New Roman"/>
          <w:i/>
          <w:iCs/>
          <w:color w:val="000000" w:themeColor="text1"/>
          <w:sz w:val="28"/>
          <w:szCs w:val="28"/>
        </w:rPr>
        <w:t xml:space="preserve"> edition of </w:t>
      </w:r>
      <w:proofErr w:type="spellStart"/>
      <w:r w:rsidRPr="001B4FF3">
        <w:rPr>
          <w:rFonts w:ascii="Times New Roman" w:hAnsi="Times New Roman"/>
          <w:i/>
          <w:iCs/>
          <w:color w:val="000000" w:themeColor="text1"/>
          <w:sz w:val="28"/>
          <w:szCs w:val="28"/>
        </w:rPr>
        <w:t>L’Chaim</w:t>
      </w:r>
      <w:proofErr w:type="spellEnd"/>
      <w:r w:rsidRPr="001B4FF3">
        <w:rPr>
          <w:rFonts w:ascii="Times New Roman" w:hAnsi="Times New Roman"/>
          <w:i/>
          <w:iCs/>
          <w:color w:val="000000" w:themeColor="text1"/>
          <w:sz w:val="28"/>
          <w:szCs w:val="28"/>
        </w:rPr>
        <w:t xml:space="preserve"> Weekly.</w:t>
      </w:r>
      <w:proofErr w:type="gramEnd"/>
      <w:r w:rsidRPr="001B4FF3">
        <w:rPr>
          <w:rFonts w:ascii="Times New Roman" w:hAnsi="Times New Roman"/>
          <w:i/>
          <w:iCs/>
          <w:color w:val="000000" w:themeColor="text1"/>
          <w:sz w:val="28"/>
          <w:szCs w:val="28"/>
        </w:rPr>
        <w:t xml:space="preserve"> </w:t>
      </w:r>
      <w:proofErr w:type="gramStart"/>
      <w:r w:rsidRPr="001B4FF3">
        <w:rPr>
          <w:rFonts w:ascii="Times New Roman" w:hAnsi="Times New Roman"/>
          <w:i/>
          <w:iCs/>
          <w:color w:val="000000" w:themeColor="text1"/>
          <w:sz w:val="28"/>
          <w:szCs w:val="28"/>
        </w:rPr>
        <w:t>Adapt</w:t>
      </w:r>
      <w:r w:rsidR="00AF0F91" w:rsidRPr="001B4FF3">
        <w:rPr>
          <w:rFonts w:ascii="Times New Roman" w:hAnsi="Times New Roman"/>
          <w:i/>
          <w:iCs/>
          <w:color w:val="000000" w:themeColor="text1"/>
          <w:sz w:val="28"/>
          <w:szCs w:val="28"/>
        </w:rPr>
        <w:t xml:space="preserve">ed from the works of the </w:t>
      </w:r>
      <w:proofErr w:type="spellStart"/>
      <w:r w:rsidR="00AF0F91" w:rsidRPr="001B4FF3">
        <w:rPr>
          <w:rFonts w:ascii="Times New Roman" w:hAnsi="Times New Roman"/>
          <w:i/>
          <w:iCs/>
          <w:color w:val="000000" w:themeColor="text1"/>
          <w:sz w:val="28"/>
          <w:szCs w:val="28"/>
        </w:rPr>
        <w:t>Lubavitcher</w:t>
      </w:r>
      <w:proofErr w:type="spellEnd"/>
      <w:r w:rsidR="00AF0F91" w:rsidRPr="001B4FF3">
        <w:rPr>
          <w:rFonts w:ascii="Times New Roman" w:hAnsi="Times New Roman"/>
          <w:i/>
          <w:iCs/>
          <w:color w:val="000000" w:themeColor="text1"/>
          <w:sz w:val="28"/>
          <w:szCs w:val="28"/>
        </w:rPr>
        <w:t xml:space="preserve"> </w:t>
      </w:r>
      <w:proofErr w:type="spellStart"/>
      <w:r w:rsidR="00AF0F91" w:rsidRPr="001B4FF3">
        <w:rPr>
          <w:rFonts w:ascii="Times New Roman" w:hAnsi="Times New Roman"/>
          <w:i/>
          <w:iCs/>
          <w:color w:val="000000" w:themeColor="text1"/>
          <w:sz w:val="28"/>
          <w:szCs w:val="28"/>
        </w:rPr>
        <w:t>Rebbe</w:t>
      </w:r>
      <w:proofErr w:type="spellEnd"/>
      <w:r w:rsidR="00AF0F91" w:rsidRPr="001B4FF3">
        <w:rPr>
          <w:rFonts w:ascii="Times New Roman" w:hAnsi="Times New Roman"/>
          <w:i/>
          <w:iCs/>
          <w:color w:val="000000" w:themeColor="text1"/>
          <w:sz w:val="28"/>
          <w:szCs w:val="28"/>
        </w:rPr>
        <w:t>.</w:t>
      </w:r>
      <w:proofErr w:type="gramEnd"/>
    </w:p>
    <w:p w:rsidR="0012585C" w:rsidRDefault="0012585C" w:rsidP="0012585C">
      <w:pPr>
        <w:pStyle w:val="NoSpacing"/>
        <w:jc w:val="center"/>
        <w:rPr>
          <w:rFonts w:ascii="Times New Roman" w:hAnsi="Times New Roman"/>
          <w:b/>
          <w:color w:val="000000" w:themeColor="text1"/>
          <w:sz w:val="72"/>
          <w:szCs w:val="72"/>
        </w:rPr>
      </w:pPr>
      <w:r>
        <w:rPr>
          <w:rFonts w:ascii="Times New Roman" w:hAnsi="Times New Roman"/>
          <w:color w:val="000000" w:themeColor="text1"/>
          <w:sz w:val="28"/>
          <w:szCs w:val="28"/>
        </w:rPr>
        <w:br w:type="page"/>
      </w:r>
      <w:r w:rsidRPr="0012585C">
        <w:rPr>
          <w:rFonts w:ascii="Times New Roman" w:hAnsi="Times New Roman"/>
          <w:b/>
          <w:color w:val="000000" w:themeColor="text1"/>
          <w:sz w:val="72"/>
          <w:szCs w:val="72"/>
        </w:rPr>
        <w:lastRenderedPageBreak/>
        <w:t xml:space="preserve">Why Do We Cover </w:t>
      </w:r>
    </w:p>
    <w:p w:rsidR="0012585C" w:rsidRPr="0012585C" w:rsidRDefault="0012585C" w:rsidP="0012585C">
      <w:pPr>
        <w:pStyle w:val="NoSpacing"/>
        <w:jc w:val="center"/>
        <w:rPr>
          <w:rFonts w:ascii="Times New Roman" w:hAnsi="Times New Roman"/>
          <w:b/>
          <w:color w:val="000000" w:themeColor="text1"/>
          <w:sz w:val="72"/>
          <w:szCs w:val="72"/>
        </w:rPr>
      </w:pPr>
      <w:proofErr w:type="gramStart"/>
      <w:r w:rsidRPr="0012585C">
        <w:rPr>
          <w:rFonts w:ascii="Times New Roman" w:hAnsi="Times New Roman"/>
          <w:b/>
          <w:color w:val="000000" w:themeColor="text1"/>
          <w:sz w:val="72"/>
          <w:szCs w:val="72"/>
        </w:rPr>
        <w:t>Our Eyes for Shema?</w:t>
      </w:r>
      <w:proofErr w:type="gramEnd"/>
    </w:p>
    <w:p w:rsidR="0012585C" w:rsidRPr="0012585C" w:rsidRDefault="0012585C" w:rsidP="0012585C">
      <w:pPr>
        <w:pStyle w:val="NoSpacing"/>
        <w:jc w:val="center"/>
        <w:rPr>
          <w:rStyle w:val="article-headerbyline"/>
          <w:rFonts w:ascii="Times New Roman" w:hAnsi="Times New Roman"/>
          <w:b/>
          <w:color w:val="000000" w:themeColor="text1"/>
          <w:sz w:val="36"/>
          <w:szCs w:val="36"/>
        </w:rPr>
      </w:pPr>
      <w:r w:rsidRPr="0012585C">
        <w:rPr>
          <w:rStyle w:val="article-headerbyline"/>
          <w:rFonts w:ascii="Times New Roman" w:hAnsi="Times New Roman"/>
          <w:b/>
          <w:color w:val="000000" w:themeColor="text1"/>
          <w:sz w:val="36"/>
          <w:szCs w:val="36"/>
        </w:rPr>
        <w:t>By </w:t>
      </w:r>
      <w:hyperlink r:id="rId15" w:tooltip="Browse more articles by Shurpin, Yehuda" w:history="1">
        <w:r w:rsidRPr="0012585C">
          <w:rPr>
            <w:rStyle w:val="Hyperlink"/>
            <w:rFonts w:ascii="Times New Roman" w:hAnsi="Times New Roman"/>
            <w:b/>
            <w:color w:val="000000" w:themeColor="text1"/>
            <w:sz w:val="36"/>
            <w:szCs w:val="36"/>
            <w:u w:val="none"/>
          </w:rPr>
          <w:t xml:space="preserve">Yehuda </w:t>
        </w:r>
        <w:proofErr w:type="spellStart"/>
        <w:r w:rsidRPr="0012585C">
          <w:rPr>
            <w:rStyle w:val="Hyperlink"/>
            <w:rFonts w:ascii="Times New Roman" w:hAnsi="Times New Roman"/>
            <w:b/>
            <w:color w:val="000000" w:themeColor="text1"/>
            <w:sz w:val="36"/>
            <w:szCs w:val="36"/>
            <w:u w:val="none"/>
          </w:rPr>
          <w:t>Shurpin</w:t>
        </w:r>
        <w:proofErr w:type="spellEnd"/>
      </w:hyperlink>
    </w:p>
    <w:p w:rsidR="0012585C" w:rsidRPr="0012585C" w:rsidRDefault="0012585C" w:rsidP="0012585C">
      <w:pPr>
        <w:pStyle w:val="NoSpacing"/>
        <w:jc w:val="center"/>
        <w:rPr>
          <w:rFonts w:ascii="Times New Roman" w:hAnsi="Times New Roman"/>
          <w:color w:val="000000" w:themeColor="text1"/>
          <w:sz w:val="28"/>
          <w:szCs w:val="28"/>
        </w:rPr>
      </w:pPr>
    </w:p>
    <w:p w:rsidR="0012585C" w:rsidRDefault="0012585C" w:rsidP="0012585C">
      <w:pPr>
        <w:pStyle w:val="NoSpacing"/>
        <w:jc w:val="center"/>
        <w:rPr>
          <w:rFonts w:ascii="Times New Roman" w:hAnsi="Times New Roman"/>
          <w:color w:val="000000" w:themeColor="text1"/>
          <w:sz w:val="28"/>
          <w:szCs w:val="28"/>
        </w:rPr>
      </w:pPr>
      <w:r w:rsidRPr="0012585C">
        <w:rPr>
          <w:rFonts w:ascii="Times New Roman" w:hAnsi="Times New Roman"/>
          <w:noProof/>
          <w:color w:val="000000" w:themeColor="text1"/>
          <w:sz w:val="28"/>
          <w:szCs w:val="28"/>
        </w:rPr>
        <w:drawing>
          <wp:inline distT="0" distB="0" distL="0" distR="0" wp14:anchorId="584169AF" wp14:editId="608048AC">
            <wp:extent cx="5161271" cy="3533775"/>
            <wp:effectExtent l="0" t="0" r="1905" b="0"/>
            <wp:docPr id="6" name="Picture 6" descr="https://w2.chabad.org/media/images/1163/UJce11635101.pn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2.chabad.org/media/images/1163/UJce11635101.png?_i=_n504BC99DD0473598AAE3BCDC5D75568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1271" cy="3533775"/>
                    </a:xfrm>
                    <a:prstGeom prst="rect">
                      <a:avLst/>
                    </a:prstGeom>
                    <a:noFill/>
                    <a:ln>
                      <a:noFill/>
                    </a:ln>
                  </pic:spPr>
                </pic:pic>
              </a:graphicData>
            </a:graphic>
          </wp:inline>
        </w:drawing>
      </w:r>
    </w:p>
    <w:p w:rsidR="0012585C" w:rsidRDefault="0012585C" w:rsidP="0012585C">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Artwork by </w:t>
      </w:r>
      <w:proofErr w:type="spellStart"/>
      <w:r>
        <w:rPr>
          <w:rFonts w:ascii="Times New Roman" w:hAnsi="Times New Roman"/>
          <w:color w:val="000000" w:themeColor="text1"/>
          <w:sz w:val="28"/>
          <w:szCs w:val="28"/>
        </w:rPr>
        <w:t>Sefira</w:t>
      </w:r>
      <w:proofErr w:type="spellEnd"/>
      <w:r>
        <w:rPr>
          <w:rFonts w:ascii="Times New Roman" w:hAnsi="Times New Roman"/>
          <w:color w:val="000000" w:themeColor="text1"/>
          <w:sz w:val="28"/>
          <w:szCs w:val="28"/>
        </w:rPr>
        <w:t xml:space="preserve"> Ross</w:t>
      </w:r>
    </w:p>
    <w:p w:rsidR="0012585C" w:rsidRPr="0012585C" w:rsidRDefault="0012585C" w:rsidP="0012585C">
      <w:pPr>
        <w:pStyle w:val="NoSpacing"/>
        <w:jc w:val="center"/>
        <w:rPr>
          <w:rFonts w:ascii="Times New Roman" w:hAnsi="Times New Roman"/>
          <w:color w:val="000000" w:themeColor="text1"/>
          <w:sz w:val="28"/>
          <w:szCs w:val="28"/>
        </w:rPr>
      </w:pPr>
    </w:p>
    <w:p w:rsidR="0012585C" w:rsidRPr="0012585C" w:rsidRDefault="0012585C" w:rsidP="00125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585C">
        <w:rPr>
          <w:rFonts w:ascii="Times New Roman" w:hAnsi="Times New Roman"/>
          <w:color w:val="000000" w:themeColor="text1"/>
          <w:sz w:val="28"/>
          <w:szCs w:val="28"/>
        </w:rPr>
        <w:t>When saying the first six words of the </w:t>
      </w:r>
      <w:r w:rsidRPr="0012585C">
        <w:rPr>
          <w:rStyle w:val="glossaryitem"/>
          <w:rFonts w:ascii="Times New Roman" w:hAnsi="Times New Roman"/>
          <w:color w:val="000000" w:themeColor="text1"/>
          <w:sz w:val="28"/>
          <w:szCs w:val="28"/>
        </w:rPr>
        <w:t>Shema</w:t>
      </w:r>
      <w:r w:rsidRPr="0012585C">
        <w:rPr>
          <w:rFonts w:ascii="Times New Roman" w:hAnsi="Times New Roman"/>
          <w:color w:val="000000" w:themeColor="text1"/>
          <w:sz w:val="28"/>
          <w:szCs w:val="28"/>
        </w:rPr>
        <w:t>, it is a universal Jewish custom to cover one’s eyes with the right hand.</w:t>
      </w:r>
    </w:p>
    <w:p w:rsidR="0012585C" w:rsidRPr="0012585C" w:rsidRDefault="0012585C" w:rsidP="00125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585C">
        <w:rPr>
          <w:rFonts w:ascii="Times New Roman" w:hAnsi="Times New Roman"/>
          <w:color w:val="000000" w:themeColor="text1"/>
          <w:sz w:val="28"/>
          <w:szCs w:val="28"/>
        </w:rPr>
        <w:t>Why? The simple answer is that doing so allows one to concentrate properly without visual distractions.</w:t>
      </w:r>
      <w:bookmarkStart w:id="0" w:name="footnoteRef1a1047775"/>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"javascript:doFootnote('1a1047775');"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vertAlign w:val="superscript"/>
        </w:rPr>
        <w:t>1</w:t>
      </w:r>
      <w:r w:rsidRPr="0012585C">
        <w:rPr>
          <w:rFonts w:ascii="Times New Roman" w:hAnsi="Times New Roman"/>
          <w:color w:val="000000" w:themeColor="text1"/>
          <w:sz w:val="28"/>
          <w:szCs w:val="28"/>
        </w:rPr>
        <w:fldChar w:fldCharType="end"/>
      </w:r>
      <w:bookmarkEnd w:id="0"/>
    </w:p>
    <w:p w:rsidR="0012585C" w:rsidRPr="0012585C" w:rsidRDefault="0012585C" w:rsidP="00125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585C">
        <w:rPr>
          <w:rFonts w:ascii="Times New Roman" w:hAnsi="Times New Roman"/>
          <w:color w:val="000000" w:themeColor="text1"/>
          <w:sz w:val="28"/>
          <w:szCs w:val="28"/>
        </w:rPr>
        <w:t>It is crucial to have the proper intention when reciting the first verse of </w:t>
      </w:r>
      <w:hyperlink r:id="rId17" w:tooltip="The Shema" w:history="1">
        <w:r w:rsidRPr="0012585C">
          <w:rPr>
            <w:rStyle w:val="Hyperlink"/>
            <w:rFonts w:ascii="Times New Roman" w:hAnsi="Times New Roman"/>
            <w:color w:val="000000" w:themeColor="text1"/>
            <w:sz w:val="28"/>
            <w:szCs w:val="28"/>
            <w:u w:val="none"/>
          </w:rPr>
          <w:t>Shema</w:t>
        </w:r>
      </w:hyperlink>
      <w:r w:rsidRPr="0012585C">
        <w:rPr>
          <w:rFonts w:ascii="Times New Roman" w:hAnsi="Times New Roman"/>
          <w:color w:val="000000" w:themeColor="text1"/>
          <w:sz w:val="28"/>
          <w:szCs w:val="28"/>
        </w:rPr>
        <w:t>, even more so than during other parts of prayer. As we say the words, we focus not just on the meaning of the words, but on accepting the yoke of heaven. We concentrate on the idea that </w:t>
      </w:r>
      <w:r w:rsidRPr="0012585C">
        <w:rPr>
          <w:rStyle w:val="glossaryitem"/>
          <w:rFonts w:ascii="Times New Roman" w:hAnsi="Times New Roman"/>
          <w:color w:val="000000" w:themeColor="text1"/>
          <w:sz w:val="28"/>
          <w:szCs w:val="28"/>
        </w:rPr>
        <w:t>G</w:t>
      </w:r>
      <w:r w:rsidRPr="0012585C">
        <w:rPr>
          <w:rStyle w:val="glossaryitem"/>
          <w:rFonts w:ascii="Times New Roman" w:hAnsi="Times New Roman"/>
          <w:color w:val="000000" w:themeColor="text1"/>
          <w:sz w:val="28"/>
          <w:szCs w:val="28"/>
        </w:rPr>
        <w:noBreakHyphen/>
        <w:t>d</w:t>
      </w:r>
      <w:r w:rsidRPr="0012585C">
        <w:rPr>
          <w:rFonts w:ascii="Times New Roman" w:hAnsi="Times New Roman"/>
          <w:color w:val="000000" w:themeColor="text1"/>
          <w:sz w:val="28"/>
          <w:szCs w:val="28"/>
        </w:rPr>
        <w:t> is the only true reality. This intention is so important that one who recites the words of this verse but does not think about its meaning needs to recite it again.</w:t>
      </w:r>
      <w:bookmarkStart w:id="1" w:name="footnoteRef2a1047775"/>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"javascript:doFootnote('2a1047775');"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vertAlign w:val="superscript"/>
        </w:rPr>
        <w:t>2</w:t>
      </w:r>
      <w:r w:rsidRPr="0012585C">
        <w:rPr>
          <w:rFonts w:ascii="Times New Roman" w:hAnsi="Times New Roman"/>
          <w:color w:val="000000" w:themeColor="text1"/>
          <w:sz w:val="28"/>
          <w:szCs w:val="28"/>
        </w:rPr>
        <w:fldChar w:fldCharType="end"/>
      </w:r>
      <w:bookmarkEnd w:id="1"/>
    </w:p>
    <w:p w:rsidR="0012585C" w:rsidRPr="0012585C" w:rsidRDefault="0012585C" w:rsidP="00125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2585C">
        <w:rPr>
          <w:rFonts w:ascii="Times New Roman" w:hAnsi="Times New Roman"/>
          <w:color w:val="000000" w:themeColor="text1"/>
          <w:sz w:val="28"/>
          <w:szCs w:val="28"/>
        </w:rPr>
        <w:t>The custom to cover one's eyes can be traced back to the times of the </w:t>
      </w:r>
      <w:r w:rsidRPr="0012585C">
        <w:rPr>
          <w:rStyle w:val="glossaryitem"/>
          <w:rFonts w:ascii="Times New Roman" w:hAnsi="Times New Roman"/>
          <w:color w:val="000000" w:themeColor="text1"/>
          <w:sz w:val="28"/>
          <w:szCs w:val="28"/>
        </w:rPr>
        <w:t>Mishnah</w:t>
      </w:r>
      <w:r w:rsidRPr="0012585C">
        <w:rPr>
          <w:rFonts w:ascii="Times New Roman" w:hAnsi="Times New Roman"/>
          <w:color w:val="000000" w:themeColor="text1"/>
          <w:sz w:val="28"/>
          <w:szCs w:val="28"/>
        </w:rPr>
        <w:t>, when Rabbi </w:t>
      </w:r>
      <w:r w:rsidRPr="0012585C">
        <w:rPr>
          <w:rStyle w:val="glossaryitem"/>
          <w:rFonts w:ascii="Times New Roman" w:hAnsi="Times New Roman"/>
          <w:color w:val="000000" w:themeColor="text1"/>
          <w:sz w:val="28"/>
          <w:szCs w:val="28"/>
        </w:rPr>
        <w:t xml:space="preserve">Yehuda </w:t>
      </w:r>
      <w:proofErr w:type="spellStart"/>
      <w:r w:rsidRPr="0012585C">
        <w:rPr>
          <w:rStyle w:val="glossaryitem"/>
          <w:rFonts w:ascii="Times New Roman" w:hAnsi="Times New Roman"/>
          <w:color w:val="000000" w:themeColor="text1"/>
          <w:sz w:val="28"/>
          <w:szCs w:val="28"/>
        </w:rPr>
        <w:t>HaNasi</w:t>
      </w:r>
      <w:proofErr w:type="spellEnd"/>
      <w:r w:rsidRPr="0012585C">
        <w:rPr>
          <w:rFonts w:ascii="Times New Roman" w:hAnsi="Times New Roman"/>
          <w:color w:val="000000" w:themeColor="text1"/>
          <w:sz w:val="28"/>
          <w:szCs w:val="28"/>
        </w:rPr>
        <w:t> (</w:t>
      </w:r>
      <w:r w:rsidRPr="0012585C">
        <w:rPr>
          <w:rStyle w:val="glossaryitem"/>
          <w:rFonts w:ascii="Times New Roman" w:hAnsi="Times New Roman"/>
          <w:color w:val="000000" w:themeColor="text1"/>
          <w:sz w:val="28"/>
          <w:szCs w:val="28"/>
        </w:rPr>
        <w:t>Judah the Prince</w:t>
      </w:r>
      <w:r w:rsidRPr="0012585C">
        <w:rPr>
          <w:rFonts w:ascii="Times New Roman" w:hAnsi="Times New Roman"/>
          <w:color w:val="000000" w:themeColor="text1"/>
          <w:sz w:val="28"/>
          <w:szCs w:val="28"/>
        </w:rPr>
        <w:t>) would cover his eyes while reciting the first verse of the Shema.</w:t>
      </w:r>
      <w:bookmarkStart w:id="2" w:name="footnoteRef3a1047775"/>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"javascript:doFootnote('3a1047775');"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vertAlign w:val="superscript"/>
        </w:rPr>
        <w:t>3</w:t>
      </w:r>
      <w:r w:rsidRPr="0012585C">
        <w:rPr>
          <w:rFonts w:ascii="Times New Roman" w:hAnsi="Times New Roman"/>
          <w:color w:val="000000" w:themeColor="text1"/>
          <w:sz w:val="28"/>
          <w:szCs w:val="28"/>
        </w:rPr>
        <w:fldChar w:fldCharType="end"/>
      </w:r>
      <w:bookmarkEnd w:id="2"/>
    </w:p>
    <w:p w:rsidR="0012585C" w:rsidRPr="000B79B9" w:rsidRDefault="0012585C" w:rsidP="0012585C">
      <w:pPr>
        <w:pStyle w:val="NoSpacing"/>
        <w:jc w:val="center"/>
        <w:rPr>
          <w:rFonts w:ascii="Times New Roman" w:hAnsi="Times New Roman"/>
          <w:color w:val="000000" w:themeColor="text1"/>
          <w:sz w:val="27"/>
          <w:szCs w:val="27"/>
        </w:rPr>
      </w:pPr>
      <w:r w:rsidRPr="000B79B9">
        <w:rPr>
          <w:rFonts w:ascii="Times New Roman" w:hAnsi="Times New Roman"/>
          <w:b/>
          <w:bCs/>
          <w:color w:val="000000" w:themeColor="text1"/>
          <w:sz w:val="27"/>
          <w:szCs w:val="27"/>
        </w:rPr>
        <w:lastRenderedPageBreak/>
        <w:t>Direction of the Eyes</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Some early commentators, however, explain that Rabbi </w:t>
      </w:r>
      <w:hyperlink r:id="rId18" w:tooltip="Rabbi Judah the Prince" w:history="1">
        <w:r w:rsidRPr="000B79B9">
          <w:rPr>
            <w:rStyle w:val="Hyperlink"/>
            <w:rFonts w:ascii="Times New Roman" w:hAnsi="Times New Roman"/>
            <w:color w:val="000000" w:themeColor="text1"/>
            <w:sz w:val="27"/>
            <w:szCs w:val="27"/>
            <w:u w:val="none"/>
          </w:rPr>
          <w:t xml:space="preserve">Yehuda </w:t>
        </w:r>
        <w:proofErr w:type="spellStart"/>
        <w:r w:rsidRPr="000B79B9">
          <w:rPr>
            <w:rStyle w:val="Hyperlink"/>
            <w:rFonts w:ascii="Times New Roman" w:hAnsi="Times New Roman"/>
            <w:color w:val="000000" w:themeColor="text1"/>
            <w:sz w:val="27"/>
            <w:szCs w:val="27"/>
            <w:u w:val="none"/>
          </w:rPr>
          <w:t>HaNasi</w:t>
        </w:r>
        <w:proofErr w:type="spellEnd"/>
      </w:hyperlink>
      <w:r w:rsidRPr="000B79B9">
        <w:rPr>
          <w:rFonts w:ascii="Times New Roman" w:hAnsi="Times New Roman"/>
          <w:color w:val="000000" w:themeColor="text1"/>
          <w:sz w:val="27"/>
          <w:szCs w:val="27"/>
        </w:rPr>
        <w:t> covered his eyes while reciting the Shema because some had the custom to look in all directions so as to accept divine sovereignty throughout the world. Rabbi </w:t>
      </w:r>
      <w:r w:rsidRPr="000B79B9">
        <w:rPr>
          <w:rStyle w:val="glossaryitem"/>
          <w:rFonts w:ascii="Times New Roman" w:hAnsi="Times New Roman"/>
          <w:color w:val="000000" w:themeColor="text1"/>
          <w:sz w:val="27"/>
          <w:szCs w:val="27"/>
        </w:rPr>
        <w:t>Yehuda</w:t>
      </w:r>
      <w:r w:rsidRPr="000B79B9">
        <w:rPr>
          <w:rFonts w:ascii="Times New Roman" w:hAnsi="Times New Roman"/>
          <w:color w:val="000000" w:themeColor="text1"/>
          <w:sz w:val="27"/>
          <w:szCs w:val="27"/>
        </w:rPr>
        <w:t> covered his eyes, for he wished to conceal his precise eye movements while reciting the Shema.</w:t>
      </w:r>
      <w:bookmarkStart w:id="3" w:name="footnoteRef4a1047775"/>
      <w:r w:rsidRPr="000B79B9">
        <w:rPr>
          <w:rFonts w:ascii="Times New Roman" w:hAnsi="Times New Roman"/>
          <w:color w:val="000000" w:themeColor="text1"/>
          <w:sz w:val="27"/>
          <w:szCs w:val="27"/>
        </w:rPr>
        <w:fldChar w:fldCharType="begin"/>
      </w:r>
      <w:r w:rsidRPr="000B79B9">
        <w:rPr>
          <w:rFonts w:ascii="Times New Roman" w:hAnsi="Times New Roman"/>
          <w:color w:val="000000" w:themeColor="text1"/>
          <w:sz w:val="27"/>
          <w:szCs w:val="27"/>
        </w:rPr>
        <w:instrText xml:space="preserve"> HYPERLINK "javascript:doFootnote('4a1047775');" </w:instrText>
      </w:r>
      <w:r w:rsidRPr="000B79B9">
        <w:rPr>
          <w:rFonts w:ascii="Times New Roman" w:hAnsi="Times New Roman"/>
          <w:color w:val="000000" w:themeColor="text1"/>
          <w:sz w:val="27"/>
          <w:szCs w:val="27"/>
        </w:rPr>
        <w:fldChar w:fldCharType="separate"/>
      </w:r>
      <w:r w:rsidRPr="000B79B9">
        <w:rPr>
          <w:rStyle w:val="Hyperlink"/>
          <w:rFonts w:ascii="Times New Roman" w:hAnsi="Times New Roman"/>
          <w:color w:val="000000" w:themeColor="text1"/>
          <w:sz w:val="27"/>
          <w:szCs w:val="27"/>
          <w:u w:val="none"/>
          <w:vertAlign w:val="superscript"/>
        </w:rPr>
        <w:t>4</w:t>
      </w:r>
      <w:r w:rsidRPr="000B79B9">
        <w:rPr>
          <w:rFonts w:ascii="Times New Roman" w:hAnsi="Times New Roman"/>
          <w:color w:val="000000" w:themeColor="text1"/>
          <w:sz w:val="27"/>
          <w:szCs w:val="27"/>
        </w:rPr>
        <w:fldChar w:fldCharType="end"/>
      </w:r>
      <w:bookmarkEnd w:id="3"/>
    </w:p>
    <w:p w:rsidR="0012585C" w:rsidRPr="000B79B9" w:rsidRDefault="0012585C" w:rsidP="0012585C">
      <w:pPr>
        <w:pStyle w:val="NoSpacing"/>
        <w:jc w:val="both"/>
        <w:rPr>
          <w:rFonts w:ascii="Times New Roman" w:hAnsi="Times New Roman"/>
          <w:b/>
          <w:bCs/>
          <w:color w:val="000000" w:themeColor="text1"/>
          <w:sz w:val="27"/>
          <w:szCs w:val="27"/>
        </w:rPr>
      </w:pPr>
    </w:p>
    <w:p w:rsidR="0012585C" w:rsidRPr="000B79B9" w:rsidRDefault="0012585C" w:rsidP="0012585C">
      <w:pPr>
        <w:pStyle w:val="NoSpacing"/>
        <w:jc w:val="center"/>
        <w:rPr>
          <w:rFonts w:ascii="Times New Roman" w:hAnsi="Times New Roman"/>
          <w:color w:val="000000" w:themeColor="text1"/>
          <w:sz w:val="27"/>
          <w:szCs w:val="27"/>
        </w:rPr>
      </w:pPr>
      <w:r w:rsidRPr="000B79B9">
        <w:rPr>
          <w:rFonts w:ascii="Times New Roman" w:hAnsi="Times New Roman"/>
          <w:b/>
          <w:bCs/>
          <w:color w:val="000000" w:themeColor="text1"/>
          <w:sz w:val="27"/>
          <w:szCs w:val="27"/>
        </w:rPr>
        <w:t>The Secret of the Blind Maiden</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The kabbalists, most notably </w:t>
      </w:r>
      <w:r w:rsidRPr="000B79B9">
        <w:rPr>
          <w:rStyle w:val="glossaryitem"/>
          <w:rFonts w:ascii="Times New Roman" w:hAnsi="Times New Roman"/>
          <w:color w:val="000000" w:themeColor="text1"/>
          <w:sz w:val="27"/>
          <w:szCs w:val="27"/>
        </w:rPr>
        <w:t>Rabbi Yitzchak Luria</w:t>
      </w:r>
      <w:r w:rsidRPr="000B79B9">
        <w:rPr>
          <w:rFonts w:ascii="Times New Roman" w:hAnsi="Times New Roman"/>
          <w:color w:val="000000" w:themeColor="text1"/>
          <w:sz w:val="27"/>
          <w:szCs w:val="27"/>
        </w:rPr>
        <w:t>, known as the </w:t>
      </w:r>
      <w:proofErr w:type="spellStart"/>
      <w:r w:rsidRPr="000B79B9">
        <w:rPr>
          <w:rStyle w:val="glossaryitem"/>
          <w:rFonts w:ascii="Times New Roman" w:hAnsi="Times New Roman"/>
          <w:color w:val="000000" w:themeColor="text1"/>
          <w:sz w:val="27"/>
          <w:szCs w:val="27"/>
        </w:rPr>
        <w:t>Arizal</w:t>
      </w:r>
      <w:proofErr w:type="spellEnd"/>
      <w:r w:rsidRPr="000B79B9">
        <w:rPr>
          <w:rFonts w:ascii="Times New Roman" w:hAnsi="Times New Roman"/>
          <w:color w:val="000000" w:themeColor="text1"/>
          <w:sz w:val="27"/>
          <w:szCs w:val="27"/>
        </w:rPr>
        <w:t>, explain that one is meant to use the right hand to close</w:t>
      </w:r>
      <w:bookmarkStart w:id="4" w:name="footnoteRef5a1047775"/>
      <w:r w:rsidRPr="000B79B9">
        <w:rPr>
          <w:rFonts w:ascii="Times New Roman" w:hAnsi="Times New Roman"/>
          <w:color w:val="000000" w:themeColor="text1"/>
          <w:sz w:val="27"/>
          <w:szCs w:val="27"/>
        </w:rPr>
        <w:fldChar w:fldCharType="begin"/>
      </w:r>
      <w:r w:rsidRPr="000B79B9">
        <w:rPr>
          <w:rFonts w:ascii="Times New Roman" w:hAnsi="Times New Roman"/>
          <w:color w:val="000000" w:themeColor="text1"/>
          <w:sz w:val="27"/>
          <w:szCs w:val="27"/>
        </w:rPr>
        <w:instrText xml:space="preserve"> HYPERLINK "javascript:doFootnote('5a1047775');" </w:instrText>
      </w:r>
      <w:r w:rsidRPr="000B79B9">
        <w:rPr>
          <w:rFonts w:ascii="Times New Roman" w:hAnsi="Times New Roman"/>
          <w:color w:val="000000" w:themeColor="text1"/>
          <w:sz w:val="27"/>
          <w:szCs w:val="27"/>
        </w:rPr>
        <w:fldChar w:fldCharType="separate"/>
      </w:r>
      <w:r w:rsidRPr="000B79B9">
        <w:rPr>
          <w:rStyle w:val="Hyperlink"/>
          <w:rFonts w:ascii="Times New Roman" w:hAnsi="Times New Roman"/>
          <w:color w:val="000000" w:themeColor="text1"/>
          <w:sz w:val="27"/>
          <w:szCs w:val="27"/>
          <w:u w:val="none"/>
          <w:vertAlign w:val="superscript"/>
        </w:rPr>
        <w:t>5</w:t>
      </w:r>
      <w:r w:rsidRPr="000B79B9">
        <w:rPr>
          <w:rFonts w:ascii="Times New Roman" w:hAnsi="Times New Roman"/>
          <w:color w:val="000000" w:themeColor="text1"/>
          <w:sz w:val="27"/>
          <w:szCs w:val="27"/>
        </w:rPr>
        <w:fldChar w:fldCharType="end"/>
      </w:r>
      <w:bookmarkEnd w:id="4"/>
      <w:r w:rsidRPr="000B79B9">
        <w:rPr>
          <w:rFonts w:ascii="Times New Roman" w:hAnsi="Times New Roman"/>
          <w:color w:val="000000" w:themeColor="text1"/>
          <w:sz w:val="27"/>
          <w:szCs w:val="27"/>
        </w:rPr>
        <w:t> one’s eyes while reciting the first verse of Shema.</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The </w:t>
      </w:r>
      <w:proofErr w:type="spellStart"/>
      <w:r w:rsidR="00834AFE">
        <w:fldChar w:fldCharType="begin"/>
      </w:r>
      <w:r w:rsidR="00834AFE">
        <w:instrText xml:space="preserve"> HYPERLINK "https://www.chabad.org/library/article_cdo/aid/111878/jewish/Rabbi-Isaac-Luria-The-Ari-Hakodosh.htm" \o "Rabbi Isaac Luria - The Ari Hakodosh" </w:instrText>
      </w:r>
      <w:r w:rsidR="00834AFE">
        <w:fldChar w:fldCharType="separate"/>
      </w:r>
      <w:r w:rsidRPr="000B79B9">
        <w:rPr>
          <w:rStyle w:val="Hyperlink"/>
          <w:rFonts w:ascii="Times New Roman" w:hAnsi="Times New Roman"/>
          <w:color w:val="000000" w:themeColor="text1"/>
          <w:sz w:val="27"/>
          <w:szCs w:val="27"/>
          <w:u w:val="none"/>
        </w:rPr>
        <w:t>Arizal</w:t>
      </w:r>
      <w:proofErr w:type="spellEnd"/>
      <w:r w:rsidR="00834AFE">
        <w:rPr>
          <w:rStyle w:val="Hyperlink"/>
          <w:rFonts w:ascii="Times New Roman" w:hAnsi="Times New Roman"/>
          <w:color w:val="000000" w:themeColor="text1"/>
          <w:sz w:val="27"/>
          <w:szCs w:val="27"/>
          <w:u w:val="none"/>
        </w:rPr>
        <w:fldChar w:fldCharType="end"/>
      </w:r>
      <w:r w:rsidRPr="000B79B9">
        <w:rPr>
          <w:rFonts w:ascii="Times New Roman" w:hAnsi="Times New Roman"/>
          <w:color w:val="000000" w:themeColor="text1"/>
          <w:sz w:val="27"/>
          <w:szCs w:val="27"/>
        </w:rPr>
        <w:t> explains that this is connected to a very enigmatic “riddle” found in the </w:t>
      </w:r>
      <w:r w:rsidRPr="000B79B9">
        <w:rPr>
          <w:rStyle w:val="glossaryitem"/>
          <w:rFonts w:ascii="Times New Roman" w:hAnsi="Times New Roman"/>
          <w:color w:val="000000" w:themeColor="text1"/>
          <w:sz w:val="27"/>
          <w:szCs w:val="27"/>
        </w:rPr>
        <w:t>Zohar</w:t>
      </w:r>
      <w:r w:rsidRPr="000B79B9">
        <w:rPr>
          <w:rFonts w:ascii="Times New Roman" w:hAnsi="Times New Roman"/>
          <w:color w:val="000000" w:themeColor="text1"/>
          <w:sz w:val="27"/>
          <w:szCs w:val="27"/>
        </w:rPr>
        <w:t>.</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The </w:t>
      </w:r>
      <w:hyperlink r:id="rId19" w:tooltip="The Zohar's Mysterious Origins" w:history="1">
        <w:r w:rsidRPr="000B79B9">
          <w:rPr>
            <w:rStyle w:val="Hyperlink"/>
            <w:rFonts w:ascii="Times New Roman" w:hAnsi="Times New Roman"/>
            <w:color w:val="000000" w:themeColor="text1"/>
            <w:sz w:val="27"/>
            <w:szCs w:val="27"/>
            <w:u w:val="none"/>
          </w:rPr>
          <w:t>Zohar</w:t>
        </w:r>
      </w:hyperlink>
      <w:r w:rsidRPr="000B79B9">
        <w:rPr>
          <w:rFonts w:ascii="Times New Roman" w:hAnsi="Times New Roman"/>
          <w:color w:val="000000" w:themeColor="text1"/>
          <w:sz w:val="27"/>
          <w:szCs w:val="27"/>
        </w:rPr>
        <w:t> relates that “</w:t>
      </w:r>
      <w:proofErr w:type="gramStart"/>
      <w:r w:rsidRPr="000B79B9">
        <w:rPr>
          <w:rFonts w:ascii="Times New Roman" w:hAnsi="Times New Roman"/>
          <w:color w:val="000000" w:themeColor="text1"/>
          <w:sz w:val="27"/>
          <w:szCs w:val="27"/>
        </w:rPr>
        <w:t>an</w:t>
      </w:r>
      <w:proofErr w:type="gramEnd"/>
      <w:r w:rsidRPr="000B79B9">
        <w:rPr>
          <w:rFonts w:ascii="Times New Roman" w:hAnsi="Times New Roman"/>
          <w:color w:val="000000" w:themeColor="text1"/>
          <w:sz w:val="27"/>
          <w:szCs w:val="27"/>
        </w:rPr>
        <w:t xml:space="preserve"> old man” (</w:t>
      </w:r>
      <w:proofErr w:type="spellStart"/>
      <w:r w:rsidRPr="000B79B9">
        <w:rPr>
          <w:rFonts w:ascii="Times New Roman" w:hAnsi="Times New Roman"/>
          <w:i/>
          <w:iCs/>
          <w:color w:val="000000" w:themeColor="text1"/>
          <w:sz w:val="27"/>
          <w:szCs w:val="27"/>
        </w:rPr>
        <w:t>saba</w:t>
      </w:r>
      <w:proofErr w:type="spellEnd"/>
      <w:r w:rsidRPr="000B79B9">
        <w:rPr>
          <w:rFonts w:ascii="Times New Roman" w:hAnsi="Times New Roman"/>
          <w:color w:val="000000" w:themeColor="text1"/>
          <w:sz w:val="27"/>
          <w:szCs w:val="27"/>
        </w:rPr>
        <w:t xml:space="preserve">), ostensibly a donkey driver, met Rabbi Yossi on his travels and posed several questions to him, but Rabbi Yossi failed to appreciate their true significance. However, his colleague Rabbi </w:t>
      </w:r>
      <w:proofErr w:type="spellStart"/>
      <w:r w:rsidRPr="000B79B9">
        <w:rPr>
          <w:rFonts w:ascii="Times New Roman" w:hAnsi="Times New Roman"/>
          <w:color w:val="000000" w:themeColor="text1"/>
          <w:sz w:val="27"/>
          <w:szCs w:val="27"/>
        </w:rPr>
        <w:t>Chiya</w:t>
      </w:r>
      <w:proofErr w:type="spellEnd"/>
      <w:r w:rsidRPr="000B79B9">
        <w:rPr>
          <w:rFonts w:ascii="Times New Roman" w:hAnsi="Times New Roman"/>
          <w:color w:val="000000" w:themeColor="text1"/>
          <w:sz w:val="27"/>
          <w:szCs w:val="27"/>
        </w:rPr>
        <w:t xml:space="preserve"> sensed that there was more to the questions than met the eye, and after probing the matter, they realized that the old man was in fact teaching them some of the deepest mystical secrets.</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The “riddle” that he had the hardest time understanding was the following:</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Who is the beautiful maiden without eyes, whose body is concealed and revealed, who comes out in the morning and disappears during the day, who is adorned with ornaments that never were?</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There is much discussion about the meaning of this “riddle.”</w:t>
      </w:r>
      <w:bookmarkStart w:id="5" w:name="footnoteRef6a1047775"/>
      <w:r w:rsidRPr="000B79B9">
        <w:rPr>
          <w:rFonts w:ascii="Times New Roman" w:hAnsi="Times New Roman"/>
          <w:color w:val="000000" w:themeColor="text1"/>
          <w:sz w:val="27"/>
          <w:szCs w:val="27"/>
        </w:rPr>
        <w:fldChar w:fldCharType="begin"/>
      </w:r>
      <w:r w:rsidRPr="000B79B9">
        <w:rPr>
          <w:rFonts w:ascii="Times New Roman" w:hAnsi="Times New Roman"/>
          <w:color w:val="000000" w:themeColor="text1"/>
          <w:sz w:val="27"/>
          <w:szCs w:val="27"/>
        </w:rPr>
        <w:instrText xml:space="preserve"> HYPERLINK "javascript:doFootnote('6a1047775');" </w:instrText>
      </w:r>
      <w:r w:rsidRPr="000B79B9">
        <w:rPr>
          <w:rFonts w:ascii="Times New Roman" w:hAnsi="Times New Roman"/>
          <w:color w:val="000000" w:themeColor="text1"/>
          <w:sz w:val="27"/>
          <w:szCs w:val="27"/>
        </w:rPr>
        <w:fldChar w:fldCharType="separate"/>
      </w:r>
      <w:r w:rsidRPr="000B79B9">
        <w:rPr>
          <w:rStyle w:val="Hyperlink"/>
          <w:rFonts w:ascii="Times New Roman" w:hAnsi="Times New Roman"/>
          <w:color w:val="000000" w:themeColor="text1"/>
          <w:sz w:val="27"/>
          <w:szCs w:val="27"/>
          <w:u w:val="none"/>
          <w:vertAlign w:val="superscript"/>
        </w:rPr>
        <w:t>6</w:t>
      </w:r>
      <w:r w:rsidRPr="000B79B9">
        <w:rPr>
          <w:rFonts w:ascii="Times New Roman" w:hAnsi="Times New Roman"/>
          <w:color w:val="000000" w:themeColor="text1"/>
          <w:sz w:val="27"/>
          <w:szCs w:val="27"/>
        </w:rPr>
        <w:fldChar w:fldCharType="end"/>
      </w:r>
      <w:bookmarkEnd w:id="5"/>
      <w:r w:rsidRPr="000B79B9">
        <w:rPr>
          <w:rFonts w:ascii="Times New Roman" w:hAnsi="Times New Roman"/>
          <w:color w:val="000000" w:themeColor="text1"/>
          <w:sz w:val="27"/>
          <w:szCs w:val="27"/>
        </w:rPr>
        <w:t xml:space="preserve"> But to simplify the </w:t>
      </w:r>
      <w:proofErr w:type="spellStart"/>
      <w:r w:rsidRPr="000B79B9">
        <w:rPr>
          <w:rFonts w:ascii="Times New Roman" w:hAnsi="Times New Roman"/>
          <w:color w:val="000000" w:themeColor="text1"/>
          <w:sz w:val="27"/>
          <w:szCs w:val="27"/>
        </w:rPr>
        <w:t>Arizal’s</w:t>
      </w:r>
      <w:proofErr w:type="spellEnd"/>
      <w:r w:rsidRPr="000B79B9">
        <w:rPr>
          <w:rFonts w:ascii="Times New Roman" w:hAnsi="Times New Roman"/>
          <w:color w:val="000000" w:themeColor="text1"/>
          <w:sz w:val="27"/>
          <w:szCs w:val="27"/>
        </w:rPr>
        <w:t xml:space="preserve"> explanation as it relates to the reading of Shema, “the maiden” refers to the divine attribute of </w:t>
      </w:r>
      <w:proofErr w:type="spellStart"/>
      <w:r w:rsidRPr="000B79B9">
        <w:rPr>
          <w:rStyle w:val="glossaryitem"/>
          <w:rFonts w:ascii="Times New Roman" w:hAnsi="Times New Roman"/>
          <w:i/>
          <w:iCs/>
          <w:color w:val="000000" w:themeColor="text1"/>
          <w:sz w:val="27"/>
          <w:szCs w:val="27"/>
        </w:rPr>
        <w:t>malchut</w:t>
      </w:r>
      <w:proofErr w:type="spellEnd"/>
      <w:r w:rsidRPr="000B79B9">
        <w:rPr>
          <w:rFonts w:ascii="Times New Roman" w:hAnsi="Times New Roman"/>
          <w:color w:val="000000" w:themeColor="text1"/>
          <w:sz w:val="27"/>
          <w:szCs w:val="27"/>
        </w:rPr>
        <w:t> (“kingship”),which at times is referred to as the </w:t>
      </w:r>
      <w:proofErr w:type="spellStart"/>
      <w:r w:rsidRPr="000B79B9">
        <w:rPr>
          <w:rStyle w:val="glossaryitem"/>
          <w:rFonts w:ascii="Times New Roman" w:hAnsi="Times New Roman"/>
          <w:color w:val="000000" w:themeColor="text1"/>
          <w:sz w:val="27"/>
          <w:szCs w:val="27"/>
        </w:rPr>
        <w:t>Shechinah</w:t>
      </w:r>
      <w:proofErr w:type="spellEnd"/>
      <w:r w:rsidRPr="000B79B9">
        <w:rPr>
          <w:rFonts w:ascii="Times New Roman" w:hAnsi="Times New Roman"/>
          <w:color w:val="000000" w:themeColor="text1"/>
          <w:sz w:val="27"/>
          <w:szCs w:val="27"/>
        </w:rPr>
        <w:t> (the feminine aspect of the divine). In this context, it is also referred to as “</w:t>
      </w:r>
      <w:r w:rsidRPr="000B79B9">
        <w:rPr>
          <w:rStyle w:val="glossaryitem"/>
          <w:rFonts w:ascii="Times New Roman" w:hAnsi="Times New Roman"/>
          <w:color w:val="000000" w:themeColor="text1"/>
          <w:sz w:val="27"/>
          <w:szCs w:val="27"/>
        </w:rPr>
        <w:t>Rachel</w:t>
      </w:r>
      <w:r w:rsidRPr="000B79B9">
        <w:rPr>
          <w:rFonts w:ascii="Times New Roman" w:hAnsi="Times New Roman"/>
          <w:color w:val="000000" w:themeColor="text1"/>
          <w:sz w:val="27"/>
          <w:szCs w:val="27"/>
        </w:rPr>
        <w:t>.”</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 xml:space="preserve">There are four spiritual worlds within the </w:t>
      </w:r>
      <w:proofErr w:type="spellStart"/>
      <w:r w:rsidRPr="000B79B9">
        <w:rPr>
          <w:rFonts w:ascii="Times New Roman" w:hAnsi="Times New Roman"/>
          <w:color w:val="000000" w:themeColor="text1"/>
          <w:sz w:val="27"/>
          <w:szCs w:val="27"/>
        </w:rPr>
        <w:t>kabbalistic</w:t>
      </w:r>
      <w:proofErr w:type="spellEnd"/>
      <w:r w:rsidRPr="000B79B9">
        <w:rPr>
          <w:rFonts w:ascii="Times New Roman" w:hAnsi="Times New Roman"/>
          <w:color w:val="000000" w:themeColor="text1"/>
          <w:sz w:val="27"/>
          <w:szCs w:val="27"/>
        </w:rPr>
        <w:t xml:space="preserve"> formulation of the cosmos, the world of </w:t>
      </w:r>
      <w:proofErr w:type="spellStart"/>
      <w:r w:rsidRPr="000B79B9">
        <w:rPr>
          <w:rStyle w:val="glossaryitem"/>
          <w:rFonts w:ascii="Times New Roman" w:hAnsi="Times New Roman"/>
          <w:color w:val="000000" w:themeColor="text1"/>
          <w:sz w:val="27"/>
          <w:szCs w:val="27"/>
        </w:rPr>
        <w:t>Atzilut</w:t>
      </w:r>
      <w:proofErr w:type="spellEnd"/>
      <w:r w:rsidRPr="000B79B9">
        <w:rPr>
          <w:rFonts w:ascii="Times New Roman" w:hAnsi="Times New Roman"/>
          <w:color w:val="000000" w:themeColor="text1"/>
          <w:sz w:val="27"/>
          <w:szCs w:val="27"/>
        </w:rPr>
        <w:t> (“Emanation”) being the highest of the four. In this realm, nothing has physical form or color, and sight is nonexistent.</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 xml:space="preserve">When we recite the Shema, we are elevating the </w:t>
      </w:r>
      <w:proofErr w:type="spellStart"/>
      <w:r w:rsidRPr="000B79B9">
        <w:rPr>
          <w:rFonts w:ascii="Times New Roman" w:hAnsi="Times New Roman"/>
          <w:color w:val="000000" w:themeColor="text1"/>
          <w:sz w:val="27"/>
          <w:szCs w:val="27"/>
        </w:rPr>
        <w:t>Mayin</w:t>
      </w:r>
      <w:proofErr w:type="spellEnd"/>
      <w:r w:rsidRPr="000B79B9">
        <w:rPr>
          <w:rFonts w:ascii="Times New Roman" w:hAnsi="Times New Roman"/>
          <w:color w:val="000000" w:themeColor="text1"/>
          <w:sz w:val="27"/>
          <w:szCs w:val="27"/>
        </w:rPr>
        <w:t xml:space="preserve"> </w:t>
      </w:r>
      <w:proofErr w:type="spellStart"/>
      <w:r w:rsidRPr="000B79B9">
        <w:rPr>
          <w:rFonts w:ascii="Times New Roman" w:hAnsi="Times New Roman"/>
          <w:color w:val="000000" w:themeColor="text1"/>
          <w:sz w:val="27"/>
          <w:szCs w:val="27"/>
        </w:rPr>
        <w:t>Nukvin</w:t>
      </w:r>
      <w:proofErr w:type="spellEnd"/>
      <w:r w:rsidRPr="000B79B9">
        <w:rPr>
          <w:rFonts w:ascii="Times New Roman" w:hAnsi="Times New Roman"/>
          <w:color w:val="000000" w:themeColor="text1"/>
          <w:sz w:val="27"/>
          <w:szCs w:val="27"/>
        </w:rPr>
        <w:t xml:space="preserve"> (“Feminine Waters”) to the world of </w:t>
      </w:r>
      <w:proofErr w:type="spellStart"/>
      <w:r w:rsidR="00834AFE">
        <w:fldChar w:fldCharType="begin"/>
      </w:r>
      <w:r w:rsidR="00834AFE">
        <w:instrText xml:space="preserve"> HYPERLINK "https://www.chabad.org/kabbalah/article_cdo/aid/431124/jewish/Close-to-the-Light.htm" \o "Close to the Light" </w:instrText>
      </w:r>
      <w:r w:rsidR="00834AFE">
        <w:fldChar w:fldCharType="separate"/>
      </w:r>
      <w:r w:rsidRPr="000B79B9">
        <w:rPr>
          <w:rStyle w:val="Hyperlink"/>
          <w:rFonts w:ascii="Times New Roman" w:hAnsi="Times New Roman"/>
          <w:color w:val="000000" w:themeColor="text1"/>
          <w:sz w:val="27"/>
          <w:szCs w:val="27"/>
          <w:u w:val="none"/>
        </w:rPr>
        <w:t>Atzilut</w:t>
      </w:r>
      <w:proofErr w:type="spellEnd"/>
      <w:r w:rsidR="00834AFE">
        <w:rPr>
          <w:rStyle w:val="Hyperlink"/>
          <w:rFonts w:ascii="Times New Roman" w:hAnsi="Times New Roman"/>
          <w:color w:val="000000" w:themeColor="text1"/>
          <w:sz w:val="27"/>
          <w:szCs w:val="27"/>
          <w:u w:val="none"/>
        </w:rPr>
        <w:fldChar w:fldCharType="end"/>
      </w:r>
      <w:r w:rsidRPr="000B79B9">
        <w:rPr>
          <w:rFonts w:ascii="Times New Roman" w:hAnsi="Times New Roman"/>
          <w:color w:val="000000" w:themeColor="text1"/>
          <w:sz w:val="27"/>
          <w:szCs w:val="27"/>
        </w:rPr>
        <w:t>, setting the stage for the </w:t>
      </w:r>
      <w:r w:rsidRPr="000B79B9">
        <w:rPr>
          <w:rStyle w:val="glossaryitem"/>
          <w:rFonts w:ascii="Times New Roman" w:hAnsi="Times New Roman"/>
          <w:color w:val="000000" w:themeColor="text1"/>
          <w:sz w:val="27"/>
          <w:szCs w:val="27"/>
        </w:rPr>
        <w:t>unification</w:t>
      </w:r>
      <w:r w:rsidRPr="000B79B9">
        <w:rPr>
          <w:rFonts w:ascii="Times New Roman" w:hAnsi="Times New Roman"/>
          <w:color w:val="000000" w:themeColor="text1"/>
          <w:sz w:val="27"/>
          <w:szCs w:val="27"/>
        </w:rPr>
        <w:t> of the feminine and masculine, or the </w:t>
      </w:r>
      <w:hyperlink r:id="rId20" w:tooltip="The Wedding Maamar" w:history="1">
        <w:r w:rsidRPr="000B79B9">
          <w:rPr>
            <w:rStyle w:val="Hyperlink"/>
            <w:rFonts w:ascii="Times New Roman" w:hAnsi="Times New Roman"/>
            <w:color w:val="000000" w:themeColor="text1"/>
            <w:sz w:val="27"/>
            <w:szCs w:val="27"/>
            <w:u w:val="none"/>
          </w:rPr>
          <w:t>unification</w:t>
        </w:r>
      </w:hyperlink>
      <w:r w:rsidRPr="000B79B9">
        <w:rPr>
          <w:rFonts w:ascii="Times New Roman" w:hAnsi="Times New Roman"/>
          <w:color w:val="000000" w:themeColor="text1"/>
          <w:sz w:val="27"/>
          <w:szCs w:val="27"/>
        </w:rPr>
        <w:t> of the soul and the </w:t>
      </w:r>
      <w:proofErr w:type="spellStart"/>
      <w:r w:rsidR="00834AFE">
        <w:fldChar w:fldCharType="begin"/>
      </w:r>
      <w:r w:rsidR="00834AFE">
        <w:instrText xml:space="preserve"> HYPERLINK "https://www.chabad.org/library/article_cdo/aid/2438527/jewish/The-Shechina.htm" \o "The Shechina" </w:instrText>
      </w:r>
      <w:r w:rsidR="00834AFE">
        <w:fldChar w:fldCharType="separate"/>
      </w:r>
      <w:r w:rsidRPr="000B79B9">
        <w:rPr>
          <w:rStyle w:val="Hyperlink"/>
          <w:rFonts w:ascii="Times New Roman" w:hAnsi="Times New Roman"/>
          <w:color w:val="000000" w:themeColor="text1"/>
          <w:sz w:val="27"/>
          <w:szCs w:val="27"/>
          <w:u w:val="none"/>
        </w:rPr>
        <w:t>Shechinah</w:t>
      </w:r>
      <w:proofErr w:type="spellEnd"/>
      <w:r w:rsidR="00834AFE">
        <w:rPr>
          <w:rStyle w:val="Hyperlink"/>
          <w:rFonts w:ascii="Times New Roman" w:hAnsi="Times New Roman"/>
          <w:color w:val="000000" w:themeColor="text1"/>
          <w:sz w:val="27"/>
          <w:szCs w:val="27"/>
          <w:u w:val="none"/>
        </w:rPr>
        <w:fldChar w:fldCharType="end"/>
      </w:r>
      <w:r w:rsidRPr="000B79B9">
        <w:rPr>
          <w:rFonts w:ascii="Times New Roman" w:hAnsi="Times New Roman"/>
          <w:color w:val="000000" w:themeColor="text1"/>
          <w:sz w:val="27"/>
          <w:szCs w:val="27"/>
        </w:rPr>
        <w:t xml:space="preserve">. Since the </w:t>
      </w:r>
      <w:proofErr w:type="spellStart"/>
      <w:r w:rsidRPr="000B79B9">
        <w:rPr>
          <w:rFonts w:ascii="Times New Roman" w:hAnsi="Times New Roman"/>
          <w:color w:val="000000" w:themeColor="text1"/>
          <w:sz w:val="27"/>
          <w:szCs w:val="27"/>
        </w:rPr>
        <w:t>Mayin</w:t>
      </w:r>
      <w:proofErr w:type="spellEnd"/>
      <w:r w:rsidRPr="000B79B9">
        <w:rPr>
          <w:rFonts w:ascii="Times New Roman" w:hAnsi="Times New Roman"/>
          <w:color w:val="000000" w:themeColor="text1"/>
          <w:sz w:val="27"/>
          <w:szCs w:val="27"/>
        </w:rPr>
        <w:t xml:space="preserve"> </w:t>
      </w:r>
      <w:proofErr w:type="spellStart"/>
      <w:r w:rsidRPr="000B79B9">
        <w:rPr>
          <w:rFonts w:ascii="Times New Roman" w:hAnsi="Times New Roman"/>
          <w:color w:val="000000" w:themeColor="text1"/>
          <w:sz w:val="27"/>
          <w:szCs w:val="27"/>
        </w:rPr>
        <w:t>Nukvin</w:t>
      </w:r>
      <w:proofErr w:type="spellEnd"/>
      <w:r w:rsidRPr="000B79B9">
        <w:rPr>
          <w:rFonts w:ascii="Times New Roman" w:hAnsi="Times New Roman"/>
          <w:color w:val="000000" w:themeColor="text1"/>
          <w:sz w:val="27"/>
          <w:szCs w:val="27"/>
        </w:rPr>
        <w:t xml:space="preserve"> </w:t>
      </w:r>
      <w:proofErr w:type="gramStart"/>
      <w:r w:rsidRPr="000B79B9">
        <w:rPr>
          <w:rFonts w:ascii="Times New Roman" w:hAnsi="Times New Roman"/>
          <w:color w:val="000000" w:themeColor="text1"/>
          <w:sz w:val="27"/>
          <w:szCs w:val="27"/>
        </w:rPr>
        <w:t>are</w:t>
      </w:r>
      <w:proofErr w:type="gramEnd"/>
      <w:r w:rsidRPr="000B79B9">
        <w:rPr>
          <w:rFonts w:ascii="Times New Roman" w:hAnsi="Times New Roman"/>
          <w:color w:val="000000" w:themeColor="text1"/>
          <w:sz w:val="27"/>
          <w:szCs w:val="27"/>
        </w:rPr>
        <w:t xml:space="preserve"> entering </w:t>
      </w:r>
      <w:proofErr w:type="spellStart"/>
      <w:r w:rsidRPr="000B79B9">
        <w:rPr>
          <w:rFonts w:ascii="Times New Roman" w:hAnsi="Times New Roman"/>
          <w:color w:val="000000" w:themeColor="text1"/>
          <w:sz w:val="27"/>
          <w:szCs w:val="27"/>
        </w:rPr>
        <w:t>Atzilut</w:t>
      </w:r>
      <w:proofErr w:type="spellEnd"/>
      <w:r w:rsidRPr="000B79B9">
        <w:rPr>
          <w:rFonts w:ascii="Times New Roman" w:hAnsi="Times New Roman"/>
          <w:color w:val="000000" w:themeColor="text1"/>
          <w:sz w:val="27"/>
          <w:szCs w:val="27"/>
        </w:rPr>
        <w:t>, a world that is higher than sight, one must close one’s eyes during the first line of the Shema.</w:t>
      </w:r>
    </w:p>
    <w:p w:rsidR="0012585C"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The reason we specifically use the right hand (even if one is a lefty), which symbolizes the attribute of </w:t>
      </w:r>
      <w:proofErr w:type="spellStart"/>
      <w:r w:rsidRPr="000B79B9">
        <w:rPr>
          <w:rStyle w:val="glossaryitem"/>
          <w:rFonts w:ascii="Times New Roman" w:hAnsi="Times New Roman"/>
          <w:i/>
          <w:iCs/>
          <w:color w:val="000000" w:themeColor="text1"/>
          <w:sz w:val="27"/>
          <w:szCs w:val="27"/>
        </w:rPr>
        <w:t>chessed</w:t>
      </w:r>
      <w:proofErr w:type="spellEnd"/>
      <w:r w:rsidRPr="000B79B9">
        <w:rPr>
          <w:rFonts w:ascii="Times New Roman" w:hAnsi="Times New Roman"/>
          <w:color w:val="000000" w:themeColor="text1"/>
          <w:sz w:val="27"/>
          <w:szCs w:val="27"/>
        </w:rPr>
        <w:t xml:space="preserve"> (kindness) as well as the </w:t>
      </w:r>
      <w:proofErr w:type="spellStart"/>
      <w:r w:rsidRPr="000B79B9">
        <w:rPr>
          <w:rFonts w:ascii="Times New Roman" w:hAnsi="Times New Roman"/>
          <w:color w:val="000000" w:themeColor="text1"/>
          <w:sz w:val="27"/>
          <w:szCs w:val="27"/>
        </w:rPr>
        <w:t>Mayin</w:t>
      </w:r>
      <w:proofErr w:type="spellEnd"/>
      <w:r w:rsidRPr="000B79B9">
        <w:rPr>
          <w:rFonts w:ascii="Times New Roman" w:hAnsi="Times New Roman"/>
          <w:color w:val="000000" w:themeColor="text1"/>
          <w:sz w:val="27"/>
          <w:szCs w:val="27"/>
        </w:rPr>
        <w:t xml:space="preserve"> </w:t>
      </w:r>
      <w:proofErr w:type="spellStart"/>
      <w:r w:rsidRPr="000B79B9">
        <w:rPr>
          <w:rFonts w:ascii="Times New Roman" w:hAnsi="Times New Roman"/>
          <w:color w:val="000000" w:themeColor="text1"/>
          <w:sz w:val="27"/>
          <w:szCs w:val="27"/>
        </w:rPr>
        <w:t>Dechurin</w:t>
      </w:r>
      <w:proofErr w:type="spellEnd"/>
      <w:r w:rsidRPr="000B79B9">
        <w:rPr>
          <w:rFonts w:ascii="Times New Roman" w:hAnsi="Times New Roman"/>
          <w:color w:val="000000" w:themeColor="text1"/>
          <w:sz w:val="27"/>
          <w:szCs w:val="27"/>
        </w:rPr>
        <w:t xml:space="preserve"> (“Male Waters”), is also connected to this “riddle.”</w:t>
      </w:r>
    </w:p>
    <w:p w:rsidR="0012585C" w:rsidRPr="000B79B9" w:rsidRDefault="000B79B9" w:rsidP="0012585C">
      <w:pPr>
        <w:pStyle w:val="NoSpacing"/>
        <w:jc w:val="both"/>
        <w:rPr>
          <w:rFonts w:ascii="Times New Roman" w:hAnsi="Times New Roman"/>
          <w:color w:val="000000" w:themeColor="text1"/>
          <w:sz w:val="27"/>
          <w:szCs w:val="27"/>
        </w:rPr>
      </w:pPr>
      <w:r>
        <w:rPr>
          <w:rFonts w:ascii="Times New Roman" w:hAnsi="Times New Roman"/>
          <w:color w:val="000000" w:themeColor="text1"/>
          <w:sz w:val="27"/>
          <w:szCs w:val="27"/>
        </w:rPr>
        <w:lastRenderedPageBreak/>
        <w:tab/>
      </w:r>
      <w:r w:rsidR="0012585C" w:rsidRPr="000B79B9">
        <w:rPr>
          <w:rFonts w:ascii="Times New Roman" w:hAnsi="Times New Roman"/>
          <w:color w:val="000000" w:themeColor="text1"/>
          <w:sz w:val="27"/>
          <w:szCs w:val="27"/>
        </w:rPr>
        <w:t>Throughout the </w:t>
      </w:r>
      <w:r w:rsidR="0012585C" w:rsidRPr="000B79B9">
        <w:rPr>
          <w:rStyle w:val="glossaryitem"/>
          <w:rFonts w:ascii="Times New Roman" w:hAnsi="Times New Roman"/>
          <w:color w:val="000000" w:themeColor="text1"/>
          <w:sz w:val="27"/>
          <w:szCs w:val="27"/>
        </w:rPr>
        <w:t>Talmud</w:t>
      </w:r>
      <w:r w:rsidR="0012585C" w:rsidRPr="000B79B9">
        <w:rPr>
          <w:rFonts w:ascii="Times New Roman" w:hAnsi="Times New Roman"/>
          <w:color w:val="000000" w:themeColor="text1"/>
          <w:sz w:val="27"/>
          <w:szCs w:val="27"/>
        </w:rPr>
        <w:t>, the blind are called </w:t>
      </w:r>
      <w:proofErr w:type="spellStart"/>
      <w:r w:rsidR="0012585C" w:rsidRPr="000B79B9">
        <w:rPr>
          <w:rFonts w:ascii="Times New Roman" w:hAnsi="Times New Roman"/>
          <w:i/>
          <w:iCs/>
          <w:color w:val="000000" w:themeColor="text1"/>
          <w:sz w:val="27"/>
          <w:szCs w:val="27"/>
        </w:rPr>
        <w:t>sagi</w:t>
      </w:r>
      <w:proofErr w:type="spellEnd"/>
      <w:r w:rsidR="0012585C" w:rsidRPr="000B79B9">
        <w:rPr>
          <w:rFonts w:ascii="Times New Roman" w:hAnsi="Times New Roman"/>
          <w:i/>
          <w:iCs/>
          <w:color w:val="000000" w:themeColor="text1"/>
          <w:sz w:val="27"/>
          <w:szCs w:val="27"/>
        </w:rPr>
        <w:t> </w:t>
      </w:r>
      <w:proofErr w:type="spellStart"/>
      <w:r w:rsidR="0012585C" w:rsidRPr="000B79B9">
        <w:rPr>
          <w:rStyle w:val="glossaryitem"/>
          <w:rFonts w:ascii="Times New Roman" w:hAnsi="Times New Roman"/>
          <w:i/>
          <w:iCs/>
          <w:color w:val="000000" w:themeColor="text1"/>
          <w:sz w:val="27"/>
          <w:szCs w:val="27"/>
        </w:rPr>
        <w:t>nahor</w:t>
      </w:r>
      <w:proofErr w:type="spellEnd"/>
      <w:r w:rsidR="0012585C" w:rsidRPr="000B79B9">
        <w:rPr>
          <w:rFonts w:ascii="Times New Roman" w:hAnsi="Times New Roman"/>
          <w:i/>
          <w:iCs/>
          <w:color w:val="000000" w:themeColor="text1"/>
          <w:sz w:val="27"/>
          <w:szCs w:val="27"/>
        </w:rPr>
        <w:t>—</w:t>
      </w:r>
      <w:r w:rsidR="0012585C" w:rsidRPr="000B79B9">
        <w:rPr>
          <w:rFonts w:ascii="Times New Roman" w:hAnsi="Times New Roman"/>
          <w:color w:val="000000" w:themeColor="text1"/>
          <w:sz w:val="27"/>
          <w:szCs w:val="27"/>
        </w:rPr>
        <w:t>“enough of light” or “full of light.” This is because one’s physical sight, which gazes out at the mundane and materialistic world, often contradicts and weakens one's “inner” spiritual sight.</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The idea of ​​</w:t>
      </w:r>
      <w:hyperlink r:id="rId21" w:tooltip="God" w:history="1">
        <w:r w:rsidRPr="000B79B9">
          <w:rPr>
            <w:rStyle w:val="Hyperlink"/>
            <w:rFonts w:ascii="Times New Roman" w:hAnsi="Times New Roman"/>
            <w:color w:val="000000" w:themeColor="text1"/>
            <w:sz w:val="27"/>
            <w:szCs w:val="27"/>
            <w:u w:val="none"/>
          </w:rPr>
          <w:t>G</w:t>
        </w:r>
        <w:r w:rsidRPr="000B79B9">
          <w:rPr>
            <w:rStyle w:val="Hyperlink"/>
            <w:rFonts w:ascii="Times New Roman" w:hAnsi="Times New Roman"/>
            <w:color w:val="000000" w:themeColor="text1"/>
            <w:sz w:val="27"/>
            <w:szCs w:val="27"/>
            <w:u w:val="none"/>
          </w:rPr>
          <w:noBreakHyphen/>
          <w:t>d</w:t>
        </w:r>
      </w:hyperlink>
      <w:r w:rsidRPr="000B79B9">
        <w:rPr>
          <w:rFonts w:ascii="Times New Roman" w:hAnsi="Times New Roman"/>
          <w:color w:val="000000" w:themeColor="text1"/>
          <w:sz w:val="27"/>
          <w:szCs w:val="27"/>
        </w:rPr>
        <w:t>’s oneness, that is, that G</w:t>
      </w:r>
      <w:r w:rsidRPr="000B79B9">
        <w:rPr>
          <w:rFonts w:ascii="Times New Roman" w:hAnsi="Times New Roman"/>
          <w:color w:val="000000" w:themeColor="text1"/>
          <w:sz w:val="27"/>
          <w:szCs w:val="27"/>
        </w:rPr>
        <w:noBreakHyphen/>
        <w:t>d is the only true reality, often seems contradicted by our physical senses. We see and smell and taste and feel the world around us, while divinity is an abstract and spiritual reality.</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Therefore, when we say the Shema and proclaim the oneness of G</w:t>
      </w:r>
      <w:r w:rsidRPr="000B79B9">
        <w:rPr>
          <w:rFonts w:ascii="Times New Roman" w:hAnsi="Times New Roman"/>
          <w:color w:val="000000" w:themeColor="text1"/>
          <w:sz w:val="27"/>
          <w:szCs w:val="27"/>
        </w:rPr>
        <w:noBreakHyphen/>
        <w:t>d, we are affirming that true reality is neither what our eye sees nor what we experience naturally and intuitively. By covering our eyes, we are indicating our desire to disconnect from the physical and connect to the spiritual.</w:t>
      </w:r>
      <w:bookmarkStart w:id="6" w:name="footnoteRef7a1047775"/>
      <w:r w:rsidRPr="000B79B9">
        <w:rPr>
          <w:rFonts w:ascii="Times New Roman" w:hAnsi="Times New Roman"/>
          <w:color w:val="000000" w:themeColor="text1"/>
          <w:sz w:val="27"/>
          <w:szCs w:val="27"/>
        </w:rPr>
        <w:fldChar w:fldCharType="begin"/>
      </w:r>
      <w:r w:rsidRPr="000B79B9">
        <w:rPr>
          <w:rFonts w:ascii="Times New Roman" w:hAnsi="Times New Roman"/>
          <w:color w:val="000000" w:themeColor="text1"/>
          <w:sz w:val="27"/>
          <w:szCs w:val="27"/>
        </w:rPr>
        <w:instrText xml:space="preserve"> HYPERLINK "javascript:doFootnote('7a1047775');" </w:instrText>
      </w:r>
      <w:r w:rsidRPr="000B79B9">
        <w:rPr>
          <w:rFonts w:ascii="Times New Roman" w:hAnsi="Times New Roman"/>
          <w:color w:val="000000" w:themeColor="text1"/>
          <w:sz w:val="27"/>
          <w:szCs w:val="27"/>
        </w:rPr>
        <w:fldChar w:fldCharType="separate"/>
      </w:r>
      <w:r w:rsidRPr="000B79B9">
        <w:rPr>
          <w:rStyle w:val="Hyperlink"/>
          <w:rFonts w:ascii="Times New Roman" w:hAnsi="Times New Roman"/>
          <w:color w:val="000000" w:themeColor="text1"/>
          <w:sz w:val="27"/>
          <w:szCs w:val="27"/>
          <w:u w:val="none"/>
          <w:vertAlign w:val="superscript"/>
        </w:rPr>
        <w:t>7</w:t>
      </w:r>
      <w:r w:rsidRPr="000B79B9">
        <w:rPr>
          <w:rFonts w:ascii="Times New Roman" w:hAnsi="Times New Roman"/>
          <w:color w:val="000000" w:themeColor="text1"/>
          <w:sz w:val="27"/>
          <w:szCs w:val="27"/>
        </w:rPr>
        <w:fldChar w:fldCharType="end"/>
      </w:r>
      <w:bookmarkEnd w:id="6"/>
    </w:p>
    <w:p w:rsidR="0012585C" w:rsidRPr="000B79B9" w:rsidRDefault="0012585C" w:rsidP="0012585C">
      <w:pPr>
        <w:pStyle w:val="NoSpacing"/>
        <w:jc w:val="both"/>
        <w:rPr>
          <w:rFonts w:ascii="Times New Roman" w:hAnsi="Times New Roman"/>
          <w:b/>
          <w:bCs/>
          <w:color w:val="000000" w:themeColor="text1"/>
          <w:sz w:val="27"/>
          <w:szCs w:val="27"/>
        </w:rPr>
      </w:pPr>
    </w:p>
    <w:p w:rsidR="0012585C" w:rsidRPr="000B79B9" w:rsidRDefault="0012585C" w:rsidP="0012585C">
      <w:pPr>
        <w:pStyle w:val="NoSpacing"/>
        <w:jc w:val="center"/>
        <w:rPr>
          <w:rFonts w:ascii="Times New Roman" w:hAnsi="Times New Roman"/>
          <w:color w:val="000000" w:themeColor="text1"/>
          <w:sz w:val="27"/>
          <w:szCs w:val="27"/>
        </w:rPr>
      </w:pPr>
      <w:r w:rsidRPr="000B79B9">
        <w:rPr>
          <w:rFonts w:ascii="Times New Roman" w:hAnsi="Times New Roman"/>
          <w:b/>
          <w:bCs/>
          <w:color w:val="000000" w:themeColor="text1"/>
          <w:sz w:val="27"/>
          <w:szCs w:val="27"/>
        </w:rPr>
        <w:t xml:space="preserve">The </w:t>
      </w:r>
      <w:proofErr w:type="spellStart"/>
      <w:r w:rsidRPr="000B79B9">
        <w:rPr>
          <w:rFonts w:ascii="Times New Roman" w:hAnsi="Times New Roman"/>
          <w:b/>
          <w:bCs/>
          <w:color w:val="000000" w:themeColor="text1"/>
          <w:sz w:val="27"/>
          <w:szCs w:val="27"/>
        </w:rPr>
        <w:t>Shechinah</w:t>
      </w:r>
      <w:proofErr w:type="spellEnd"/>
      <w:r w:rsidRPr="000B79B9">
        <w:rPr>
          <w:rFonts w:ascii="Times New Roman" w:hAnsi="Times New Roman"/>
          <w:b/>
          <w:bCs/>
          <w:color w:val="000000" w:themeColor="text1"/>
          <w:sz w:val="27"/>
          <w:szCs w:val="27"/>
        </w:rPr>
        <w:t xml:space="preserve"> Rests Upon the Face</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 xml:space="preserve">When we recite the Shema and accept upon ourselves the yoke of heaven, the </w:t>
      </w:r>
      <w:proofErr w:type="spellStart"/>
      <w:r w:rsidRPr="000B79B9">
        <w:rPr>
          <w:rFonts w:ascii="Times New Roman" w:hAnsi="Times New Roman"/>
          <w:color w:val="000000" w:themeColor="text1"/>
          <w:sz w:val="27"/>
          <w:szCs w:val="27"/>
        </w:rPr>
        <w:t>Shechinah</w:t>
      </w:r>
      <w:proofErr w:type="spellEnd"/>
      <w:r w:rsidRPr="000B79B9">
        <w:rPr>
          <w:rFonts w:ascii="Times New Roman" w:hAnsi="Times New Roman"/>
          <w:color w:val="000000" w:themeColor="text1"/>
          <w:sz w:val="27"/>
          <w:szCs w:val="27"/>
        </w:rPr>
        <w:t>, Divine Presence, rests upon our face. Out of respect for the Divine Presence, we cover our faces, as G</w:t>
      </w:r>
      <w:r w:rsidRPr="000B79B9">
        <w:rPr>
          <w:rFonts w:ascii="Times New Roman" w:hAnsi="Times New Roman"/>
          <w:color w:val="000000" w:themeColor="text1"/>
          <w:sz w:val="27"/>
          <w:szCs w:val="27"/>
        </w:rPr>
        <w:noBreakHyphen/>
        <w:t>d told </w:t>
      </w:r>
      <w:r w:rsidRPr="000B79B9">
        <w:rPr>
          <w:rStyle w:val="glossaryitem"/>
          <w:rFonts w:ascii="Times New Roman" w:hAnsi="Times New Roman"/>
          <w:color w:val="000000" w:themeColor="text1"/>
          <w:sz w:val="27"/>
          <w:szCs w:val="27"/>
        </w:rPr>
        <w:t>Moses</w:t>
      </w:r>
      <w:r w:rsidRPr="000B79B9">
        <w:rPr>
          <w:rFonts w:ascii="Times New Roman" w:hAnsi="Times New Roman"/>
          <w:color w:val="000000" w:themeColor="text1"/>
          <w:sz w:val="27"/>
          <w:szCs w:val="27"/>
        </w:rPr>
        <w:t xml:space="preserve">, “And it shall be that when </w:t>
      </w:r>
      <w:proofErr w:type="gramStart"/>
      <w:r w:rsidRPr="000B79B9">
        <w:rPr>
          <w:rFonts w:ascii="Times New Roman" w:hAnsi="Times New Roman"/>
          <w:color w:val="000000" w:themeColor="text1"/>
          <w:sz w:val="27"/>
          <w:szCs w:val="27"/>
        </w:rPr>
        <w:t>My</w:t>
      </w:r>
      <w:proofErr w:type="gramEnd"/>
      <w:r w:rsidRPr="000B79B9">
        <w:rPr>
          <w:rFonts w:ascii="Times New Roman" w:hAnsi="Times New Roman"/>
          <w:color w:val="000000" w:themeColor="text1"/>
          <w:sz w:val="27"/>
          <w:szCs w:val="27"/>
        </w:rPr>
        <w:t xml:space="preserve"> glory passes by, I will place you into the cleft of the rock, and I will cover you with My hand until I have passed by.”</w:t>
      </w:r>
      <w:bookmarkStart w:id="7" w:name="footnoteRef8a1047775"/>
      <w:r w:rsidRPr="000B79B9">
        <w:rPr>
          <w:rFonts w:ascii="Times New Roman" w:hAnsi="Times New Roman"/>
          <w:color w:val="000000" w:themeColor="text1"/>
          <w:sz w:val="27"/>
          <w:szCs w:val="27"/>
        </w:rPr>
        <w:fldChar w:fldCharType="begin"/>
      </w:r>
      <w:r w:rsidRPr="000B79B9">
        <w:rPr>
          <w:rFonts w:ascii="Times New Roman" w:hAnsi="Times New Roman"/>
          <w:color w:val="000000" w:themeColor="text1"/>
          <w:sz w:val="27"/>
          <w:szCs w:val="27"/>
        </w:rPr>
        <w:instrText xml:space="preserve"> HYPERLINK "javascript:doFootnote('8a1047775');" </w:instrText>
      </w:r>
      <w:r w:rsidRPr="000B79B9">
        <w:rPr>
          <w:rFonts w:ascii="Times New Roman" w:hAnsi="Times New Roman"/>
          <w:color w:val="000000" w:themeColor="text1"/>
          <w:sz w:val="27"/>
          <w:szCs w:val="27"/>
        </w:rPr>
        <w:fldChar w:fldCharType="separate"/>
      </w:r>
      <w:proofErr w:type="gramStart"/>
      <w:r w:rsidRPr="000B79B9">
        <w:rPr>
          <w:rStyle w:val="Hyperlink"/>
          <w:rFonts w:ascii="Times New Roman" w:hAnsi="Times New Roman"/>
          <w:color w:val="000000" w:themeColor="text1"/>
          <w:sz w:val="27"/>
          <w:szCs w:val="27"/>
          <w:u w:val="none"/>
          <w:vertAlign w:val="superscript"/>
        </w:rPr>
        <w:t>8</w:t>
      </w:r>
      <w:r w:rsidRPr="000B79B9">
        <w:rPr>
          <w:rFonts w:ascii="Times New Roman" w:hAnsi="Times New Roman"/>
          <w:color w:val="000000" w:themeColor="text1"/>
          <w:sz w:val="27"/>
          <w:szCs w:val="27"/>
        </w:rPr>
        <w:fldChar w:fldCharType="end"/>
      </w:r>
      <w:bookmarkEnd w:id="7"/>
      <w:r w:rsidRPr="000B79B9">
        <w:rPr>
          <w:rFonts w:ascii="Times New Roman" w:hAnsi="Times New Roman"/>
          <w:color w:val="000000" w:themeColor="text1"/>
          <w:sz w:val="27"/>
          <w:szCs w:val="27"/>
        </w:rPr>
        <w:t> </w:t>
      </w:r>
      <w:r w:rsidRPr="000B79B9">
        <w:rPr>
          <w:rFonts w:ascii="Times New Roman" w:hAnsi="Times New Roman"/>
          <w:color w:val="000000" w:themeColor="text1"/>
          <w:sz w:val="27"/>
          <w:szCs w:val="27"/>
          <w:vertAlign w:val="superscript"/>
        </w:rPr>
        <w:t>,</w:t>
      </w:r>
      <w:bookmarkStart w:id="8" w:name="footnoteRef9a1047775"/>
      <w:proofErr w:type="gramEnd"/>
      <w:r w:rsidRPr="000B79B9">
        <w:rPr>
          <w:rFonts w:ascii="Times New Roman" w:hAnsi="Times New Roman"/>
          <w:color w:val="000000" w:themeColor="text1"/>
          <w:sz w:val="27"/>
          <w:szCs w:val="27"/>
          <w:vertAlign w:val="superscript"/>
        </w:rPr>
        <w:fldChar w:fldCharType="begin"/>
      </w:r>
      <w:r w:rsidRPr="000B79B9">
        <w:rPr>
          <w:rFonts w:ascii="Times New Roman" w:hAnsi="Times New Roman"/>
          <w:color w:val="000000" w:themeColor="text1"/>
          <w:sz w:val="27"/>
          <w:szCs w:val="27"/>
          <w:vertAlign w:val="superscript"/>
        </w:rPr>
        <w:instrText xml:space="preserve"> HYPERLINK "javascript:doFootnote('9a1047775');" </w:instrText>
      </w:r>
      <w:r w:rsidRPr="000B79B9">
        <w:rPr>
          <w:rFonts w:ascii="Times New Roman" w:hAnsi="Times New Roman"/>
          <w:color w:val="000000" w:themeColor="text1"/>
          <w:sz w:val="27"/>
          <w:szCs w:val="27"/>
          <w:vertAlign w:val="superscript"/>
        </w:rPr>
        <w:fldChar w:fldCharType="separate"/>
      </w:r>
      <w:r w:rsidRPr="000B79B9">
        <w:rPr>
          <w:rStyle w:val="Hyperlink"/>
          <w:rFonts w:ascii="Times New Roman" w:hAnsi="Times New Roman"/>
          <w:color w:val="000000" w:themeColor="text1"/>
          <w:sz w:val="27"/>
          <w:szCs w:val="27"/>
          <w:u w:val="none"/>
          <w:vertAlign w:val="superscript"/>
        </w:rPr>
        <w:t>9</w:t>
      </w:r>
      <w:r w:rsidRPr="000B79B9">
        <w:rPr>
          <w:rFonts w:ascii="Times New Roman" w:hAnsi="Times New Roman"/>
          <w:color w:val="000000" w:themeColor="text1"/>
          <w:sz w:val="27"/>
          <w:szCs w:val="27"/>
          <w:vertAlign w:val="superscript"/>
        </w:rPr>
        <w:fldChar w:fldCharType="end"/>
      </w:r>
      <w:bookmarkEnd w:id="8"/>
    </w:p>
    <w:p w:rsidR="0012585C" w:rsidRPr="000B79B9" w:rsidRDefault="0012585C" w:rsidP="0012585C">
      <w:pPr>
        <w:pStyle w:val="NoSpacing"/>
        <w:jc w:val="both"/>
        <w:rPr>
          <w:rFonts w:ascii="Times New Roman" w:hAnsi="Times New Roman"/>
          <w:b/>
          <w:bCs/>
          <w:color w:val="000000" w:themeColor="text1"/>
          <w:sz w:val="27"/>
          <w:szCs w:val="27"/>
        </w:rPr>
      </w:pPr>
    </w:p>
    <w:p w:rsidR="0012585C" w:rsidRPr="000B79B9" w:rsidRDefault="0012585C" w:rsidP="0012585C">
      <w:pPr>
        <w:pStyle w:val="NoSpacing"/>
        <w:jc w:val="center"/>
        <w:rPr>
          <w:rFonts w:ascii="Times New Roman" w:hAnsi="Times New Roman"/>
          <w:color w:val="000000" w:themeColor="text1"/>
          <w:sz w:val="27"/>
          <w:szCs w:val="27"/>
        </w:rPr>
      </w:pPr>
      <w:r w:rsidRPr="000B79B9">
        <w:rPr>
          <w:rFonts w:ascii="Times New Roman" w:hAnsi="Times New Roman"/>
          <w:b/>
          <w:bCs/>
          <w:color w:val="000000" w:themeColor="text1"/>
          <w:sz w:val="27"/>
          <w:szCs w:val="27"/>
        </w:rPr>
        <w:t>Judgement and Mercy</w:t>
      </w:r>
    </w:p>
    <w:p w:rsidR="0012585C" w:rsidRPr="000B79B9" w:rsidRDefault="0012585C" w:rsidP="0012585C">
      <w:pPr>
        <w:pStyle w:val="NoSpacing"/>
        <w:jc w:val="both"/>
        <w:rPr>
          <w:rFonts w:ascii="Times New Roman" w:hAnsi="Times New Roman"/>
          <w:color w:val="000000" w:themeColor="text1"/>
          <w:sz w:val="27"/>
          <w:szCs w:val="27"/>
        </w:rPr>
      </w:pPr>
      <w:r w:rsidRPr="000B79B9">
        <w:rPr>
          <w:rFonts w:ascii="Times New Roman" w:hAnsi="Times New Roman"/>
          <w:color w:val="000000" w:themeColor="text1"/>
          <w:sz w:val="27"/>
          <w:szCs w:val="27"/>
        </w:rPr>
        <w:tab/>
        <w:t>In the first verse of Shema, we proclaim that “the L</w:t>
      </w:r>
      <w:r w:rsidRPr="000B79B9">
        <w:rPr>
          <w:rFonts w:ascii="Times New Roman" w:hAnsi="Times New Roman"/>
          <w:color w:val="000000" w:themeColor="text1"/>
          <w:sz w:val="27"/>
          <w:szCs w:val="27"/>
        </w:rPr>
        <w:noBreakHyphen/>
      </w:r>
      <w:proofErr w:type="spellStart"/>
      <w:r w:rsidRPr="000B79B9">
        <w:rPr>
          <w:rFonts w:ascii="Times New Roman" w:hAnsi="Times New Roman"/>
          <w:color w:val="000000" w:themeColor="text1"/>
          <w:sz w:val="27"/>
          <w:szCs w:val="27"/>
        </w:rPr>
        <w:t>rd</w:t>
      </w:r>
      <w:proofErr w:type="spellEnd"/>
      <w:r w:rsidRPr="000B79B9">
        <w:rPr>
          <w:rFonts w:ascii="Times New Roman" w:hAnsi="Times New Roman"/>
          <w:color w:val="000000" w:themeColor="text1"/>
          <w:sz w:val="27"/>
          <w:szCs w:val="27"/>
        </w:rPr>
        <w:t xml:space="preserve"> is our G</w:t>
      </w:r>
      <w:r w:rsidRPr="000B79B9">
        <w:rPr>
          <w:rFonts w:ascii="Times New Roman" w:hAnsi="Times New Roman"/>
          <w:color w:val="000000" w:themeColor="text1"/>
          <w:sz w:val="27"/>
          <w:szCs w:val="27"/>
        </w:rPr>
        <w:noBreakHyphen/>
        <w:t>d; the L</w:t>
      </w:r>
      <w:r w:rsidRPr="000B79B9">
        <w:rPr>
          <w:rFonts w:ascii="Times New Roman" w:hAnsi="Times New Roman"/>
          <w:color w:val="000000" w:themeColor="text1"/>
          <w:sz w:val="27"/>
          <w:szCs w:val="27"/>
        </w:rPr>
        <w:noBreakHyphen/>
      </w:r>
      <w:proofErr w:type="spellStart"/>
      <w:r w:rsidRPr="000B79B9">
        <w:rPr>
          <w:rFonts w:ascii="Times New Roman" w:hAnsi="Times New Roman"/>
          <w:color w:val="000000" w:themeColor="text1"/>
          <w:sz w:val="27"/>
          <w:szCs w:val="27"/>
        </w:rPr>
        <w:t>rd</w:t>
      </w:r>
      <w:proofErr w:type="spellEnd"/>
      <w:r w:rsidRPr="000B79B9">
        <w:rPr>
          <w:rFonts w:ascii="Times New Roman" w:hAnsi="Times New Roman"/>
          <w:color w:val="000000" w:themeColor="text1"/>
          <w:sz w:val="27"/>
          <w:szCs w:val="27"/>
        </w:rPr>
        <w:t xml:space="preserve"> is one.”</w:t>
      </w:r>
      <w:bookmarkStart w:id="9" w:name="footnoteRef10a1047775"/>
      <w:r w:rsidRPr="000B79B9">
        <w:rPr>
          <w:rFonts w:ascii="Times New Roman" w:hAnsi="Times New Roman"/>
          <w:color w:val="000000" w:themeColor="text1"/>
          <w:sz w:val="27"/>
          <w:szCs w:val="27"/>
        </w:rPr>
        <w:fldChar w:fldCharType="begin"/>
      </w:r>
      <w:r w:rsidRPr="000B79B9">
        <w:rPr>
          <w:rFonts w:ascii="Times New Roman" w:hAnsi="Times New Roman"/>
          <w:color w:val="000000" w:themeColor="text1"/>
          <w:sz w:val="27"/>
          <w:szCs w:val="27"/>
        </w:rPr>
        <w:instrText xml:space="preserve"> HYPERLINK "javascript:doFootnote('10a1047775');" </w:instrText>
      </w:r>
      <w:r w:rsidRPr="000B79B9">
        <w:rPr>
          <w:rFonts w:ascii="Times New Roman" w:hAnsi="Times New Roman"/>
          <w:color w:val="000000" w:themeColor="text1"/>
          <w:sz w:val="27"/>
          <w:szCs w:val="27"/>
        </w:rPr>
        <w:fldChar w:fldCharType="separate"/>
      </w:r>
      <w:r w:rsidRPr="000B79B9">
        <w:rPr>
          <w:rStyle w:val="Hyperlink"/>
          <w:rFonts w:ascii="Times New Roman" w:hAnsi="Times New Roman"/>
          <w:color w:val="000000" w:themeColor="text1"/>
          <w:sz w:val="27"/>
          <w:szCs w:val="27"/>
          <w:u w:val="none"/>
          <w:vertAlign w:val="superscript"/>
        </w:rPr>
        <w:t>10</w:t>
      </w:r>
      <w:r w:rsidRPr="000B79B9">
        <w:rPr>
          <w:rFonts w:ascii="Times New Roman" w:hAnsi="Times New Roman"/>
          <w:color w:val="000000" w:themeColor="text1"/>
          <w:sz w:val="27"/>
          <w:szCs w:val="27"/>
        </w:rPr>
        <w:fldChar w:fldCharType="end"/>
      </w:r>
      <w:bookmarkEnd w:id="9"/>
      <w:r w:rsidRPr="000B79B9">
        <w:rPr>
          <w:rFonts w:ascii="Times New Roman" w:hAnsi="Times New Roman"/>
          <w:color w:val="000000" w:themeColor="text1"/>
          <w:sz w:val="27"/>
          <w:szCs w:val="27"/>
        </w:rPr>
        <w:t> With this statement, we are affirming our belief that both G</w:t>
      </w:r>
      <w:r w:rsidRPr="000B79B9">
        <w:rPr>
          <w:rFonts w:ascii="Times New Roman" w:hAnsi="Times New Roman"/>
          <w:color w:val="000000" w:themeColor="text1"/>
          <w:sz w:val="27"/>
          <w:szCs w:val="27"/>
        </w:rPr>
        <w:noBreakHyphen/>
        <w:t>d’s attribute of strength and judgment and G</w:t>
      </w:r>
      <w:r w:rsidRPr="000B79B9">
        <w:rPr>
          <w:rFonts w:ascii="Times New Roman" w:hAnsi="Times New Roman"/>
          <w:color w:val="000000" w:themeColor="text1"/>
          <w:sz w:val="27"/>
          <w:szCs w:val="27"/>
        </w:rPr>
        <w:noBreakHyphen/>
        <w:t>d’s attribute of mercy are really one. Thus, we cover our eyes, symbolizing that what we may perceive with our physical eyes as negative is, in truth, positive.</w:t>
      </w:r>
      <w:bookmarkStart w:id="10" w:name="footnoteRef11a1047775"/>
      <w:r w:rsidRPr="000B79B9">
        <w:rPr>
          <w:rFonts w:ascii="Times New Roman" w:hAnsi="Times New Roman"/>
          <w:color w:val="000000" w:themeColor="text1"/>
          <w:sz w:val="27"/>
          <w:szCs w:val="27"/>
        </w:rPr>
        <w:fldChar w:fldCharType="begin"/>
      </w:r>
      <w:r w:rsidRPr="000B79B9">
        <w:rPr>
          <w:rFonts w:ascii="Times New Roman" w:hAnsi="Times New Roman"/>
          <w:color w:val="000000" w:themeColor="text1"/>
          <w:sz w:val="27"/>
          <w:szCs w:val="27"/>
        </w:rPr>
        <w:instrText xml:space="preserve"> HYPERLINK "javascript:doFootnote('11a1047775');" </w:instrText>
      </w:r>
      <w:r w:rsidRPr="000B79B9">
        <w:rPr>
          <w:rFonts w:ascii="Times New Roman" w:hAnsi="Times New Roman"/>
          <w:color w:val="000000" w:themeColor="text1"/>
          <w:sz w:val="27"/>
          <w:szCs w:val="27"/>
        </w:rPr>
        <w:fldChar w:fldCharType="separate"/>
      </w:r>
      <w:r w:rsidRPr="000B79B9">
        <w:rPr>
          <w:rStyle w:val="Hyperlink"/>
          <w:rFonts w:ascii="Times New Roman" w:hAnsi="Times New Roman"/>
          <w:color w:val="000000" w:themeColor="text1"/>
          <w:sz w:val="27"/>
          <w:szCs w:val="27"/>
          <w:u w:val="none"/>
          <w:vertAlign w:val="superscript"/>
        </w:rPr>
        <w:t>11</w:t>
      </w:r>
      <w:r w:rsidRPr="000B79B9">
        <w:rPr>
          <w:rFonts w:ascii="Times New Roman" w:hAnsi="Times New Roman"/>
          <w:color w:val="000000" w:themeColor="text1"/>
          <w:sz w:val="27"/>
          <w:szCs w:val="27"/>
        </w:rPr>
        <w:fldChar w:fldCharType="end"/>
      </w:r>
      <w:bookmarkEnd w:id="10"/>
    </w:p>
    <w:p w:rsidR="0012585C" w:rsidRPr="0012585C" w:rsidRDefault="0012585C" w:rsidP="0012585C">
      <w:pPr>
        <w:pStyle w:val="NoSpacing"/>
        <w:jc w:val="both"/>
        <w:rPr>
          <w:rFonts w:ascii="Times New Roman" w:hAnsi="Times New Roman"/>
          <w:color w:val="000000" w:themeColor="text1"/>
          <w:sz w:val="28"/>
          <w:szCs w:val="28"/>
        </w:rPr>
      </w:pPr>
      <w:r w:rsidRPr="000B79B9">
        <w:rPr>
          <w:rFonts w:ascii="Times New Roman" w:hAnsi="Times New Roman"/>
          <w:color w:val="000000" w:themeColor="text1"/>
          <w:sz w:val="27"/>
          <w:szCs w:val="27"/>
        </w:rPr>
        <w:tab/>
        <w:t xml:space="preserve">Of course, we </w:t>
      </w:r>
      <w:proofErr w:type="gramStart"/>
      <w:r w:rsidRPr="000B79B9">
        <w:rPr>
          <w:rFonts w:ascii="Times New Roman" w:hAnsi="Times New Roman"/>
          <w:color w:val="000000" w:themeColor="text1"/>
          <w:sz w:val="27"/>
          <w:szCs w:val="27"/>
        </w:rPr>
        <w:t>await</w:t>
      </w:r>
      <w:proofErr w:type="gramEnd"/>
      <w:r w:rsidRPr="000B79B9">
        <w:rPr>
          <w:rFonts w:ascii="Times New Roman" w:hAnsi="Times New Roman"/>
          <w:color w:val="000000" w:themeColor="text1"/>
          <w:sz w:val="27"/>
          <w:szCs w:val="27"/>
        </w:rPr>
        <w:t xml:space="preserve"> the day when we will see this positive reality with our</w:t>
      </w:r>
      <w:r w:rsidRPr="0012585C">
        <w:rPr>
          <w:rFonts w:ascii="Times New Roman" w:hAnsi="Times New Roman"/>
          <w:color w:val="000000" w:themeColor="text1"/>
          <w:sz w:val="28"/>
          <w:szCs w:val="28"/>
        </w:rPr>
        <w:t xml:space="preserve"> physical eyes as well. May it be speedily in our days!</w:t>
      </w:r>
    </w:p>
    <w:p w:rsidR="0012585C" w:rsidRPr="000B79B9" w:rsidRDefault="0012585C" w:rsidP="0012585C">
      <w:pPr>
        <w:pStyle w:val="NoSpacing"/>
        <w:jc w:val="both"/>
        <w:rPr>
          <w:rFonts w:ascii="Times New Roman" w:hAnsi="Times New Roman"/>
          <w:b/>
          <w:bCs/>
          <w:caps/>
          <w:color w:val="000000" w:themeColor="text1"/>
          <w:sz w:val="8"/>
          <w:szCs w:val="8"/>
        </w:rPr>
      </w:pPr>
    </w:p>
    <w:p w:rsidR="0012585C" w:rsidRPr="0012585C" w:rsidRDefault="0012585C" w:rsidP="0012585C">
      <w:pPr>
        <w:pStyle w:val="NoSpacing"/>
        <w:jc w:val="center"/>
        <w:rPr>
          <w:rFonts w:ascii="Times New Roman" w:hAnsi="Times New Roman"/>
          <w:b/>
          <w:bCs/>
          <w:caps/>
          <w:color w:val="000000" w:themeColor="text1"/>
          <w:sz w:val="28"/>
          <w:szCs w:val="28"/>
        </w:rPr>
      </w:pPr>
      <w:r w:rsidRPr="0012585C">
        <w:rPr>
          <w:rFonts w:ascii="Times New Roman" w:hAnsi="Times New Roman"/>
          <w:b/>
          <w:bCs/>
          <w:caps/>
          <w:color w:val="000000" w:themeColor="text1"/>
          <w:sz w:val="28"/>
          <w:szCs w:val="28"/>
        </w:rPr>
        <w:t>FOOTNOTES</w:t>
      </w:r>
    </w:p>
    <w:bookmarkStart w:id="11" w:name="footnote1a1047775"/>
    <w:p w:rsidR="0012585C" w:rsidRP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"footnoteRef1a1047775"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1.</w:t>
      </w:r>
      <w:r w:rsidRPr="0012585C">
        <w:rPr>
          <w:rFonts w:ascii="Times New Roman" w:hAnsi="Times New Roman"/>
          <w:color w:val="000000" w:themeColor="text1"/>
          <w:sz w:val="28"/>
          <w:szCs w:val="28"/>
        </w:rPr>
        <w:fldChar w:fldCharType="end"/>
      </w:r>
      <w:bookmarkEnd w:id="11"/>
      <w:r>
        <w:rPr>
          <w:rFonts w:ascii="Times New Roman" w:hAnsi="Times New Roman"/>
          <w:color w:val="000000" w:themeColor="text1"/>
          <w:sz w:val="28"/>
          <w:szCs w:val="28"/>
        </w:rPr>
        <w:t xml:space="preserve"> </w:t>
      </w:r>
      <w:proofErr w:type="spellStart"/>
      <w:r w:rsidRPr="0012585C">
        <w:rPr>
          <w:rFonts w:ascii="Times New Roman" w:hAnsi="Times New Roman"/>
          <w:i/>
          <w:iCs/>
          <w:color w:val="000000" w:themeColor="text1"/>
          <w:sz w:val="28"/>
          <w:szCs w:val="28"/>
        </w:rPr>
        <w:t>Shulchan</w:t>
      </w:r>
      <w:proofErr w:type="spellEnd"/>
      <w:r w:rsidRPr="0012585C">
        <w:rPr>
          <w:rFonts w:ascii="Times New Roman" w:hAnsi="Times New Roman"/>
          <w:i/>
          <w:iCs/>
          <w:color w:val="000000" w:themeColor="text1"/>
          <w:sz w:val="28"/>
          <w:szCs w:val="28"/>
        </w:rPr>
        <w:t xml:space="preserve"> </w:t>
      </w:r>
      <w:proofErr w:type="spellStart"/>
      <w:r w:rsidRPr="0012585C">
        <w:rPr>
          <w:rFonts w:ascii="Times New Roman" w:hAnsi="Times New Roman"/>
          <w:i/>
          <w:iCs/>
          <w:color w:val="000000" w:themeColor="text1"/>
          <w:sz w:val="28"/>
          <w:szCs w:val="28"/>
        </w:rPr>
        <w:t>Aruch</w:t>
      </w:r>
      <w:proofErr w:type="spellEnd"/>
      <w:r w:rsidRPr="0012585C">
        <w:rPr>
          <w:rFonts w:ascii="Times New Roman" w:hAnsi="Times New Roman"/>
          <w:i/>
          <w:iCs/>
          <w:color w:val="000000" w:themeColor="text1"/>
          <w:sz w:val="28"/>
          <w:szCs w:val="28"/>
        </w:rPr>
        <w:t xml:space="preserve">, </w:t>
      </w:r>
      <w:proofErr w:type="spellStart"/>
      <w:r w:rsidRPr="0012585C">
        <w:rPr>
          <w:rFonts w:ascii="Times New Roman" w:hAnsi="Times New Roman"/>
          <w:i/>
          <w:iCs/>
          <w:color w:val="000000" w:themeColor="text1"/>
          <w:sz w:val="28"/>
          <w:szCs w:val="28"/>
        </w:rPr>
        <w:t>Orach</w:t>
      </w:r>
      <w:proofErr w:type="spellEnd"/>
      <w:r w:rsidRPr="0012585C">
        <w:rPr>
          <w:rFonts w:ascii="Times New Roman" w:hAnsi="Times New Roman"/>
          <w:i/>
          <w:iCs/>
          <w:color w:val="000000" w:themeColor="text1"/>
          <w:sz w:val="28"/>
          <w:szCs w:val="28"/>
        </w:rPr>
        <w:t xml:space="preserve"> Chaim</w:t>
      </w:r>
      <w:r w:rsidRPr="0012585C">
        <w:rPr>
          <w:rFonts w:ascii="Times New Roman" w:hAnsi="Times New Roman"/>
          <w:color w:val="000000" w:themeColor="text1"/>
          <w:sz w:val="28"/>
          <w:szCs w:val="28"/>
        </w:rPr>
        <w:t> 61:5.</w:t>
      </w:r>
    </w:p>
    <w:bookmarkStart w:id="12" w:name="footnote2a1047775"/>
    <w:p w:rsidR="0012585C" w:rsidRP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"footnoteRef2a1047775"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2.</w:t>
      </w:r>
      <w:r w:rsidRPr="0012585C">
        <w:rPr>
          <w:rFonts w:ascii="Times New Roman" w:hAnsi="Times New Roman"/>
          <w:color w:val="000000" w:themeColor="text1"/>
          <w:sz w:val="28"/>
          <w:szCs w:val="28"/>
        </w:rPr>
        <w:fldChar w:fldCharType="end"/>
      </w:r>
      <w:bookmarkEnd w:id="12"/>
      <w:r>
        <w:rPr>
          <w:rFonts w:ascii="Times New Roman" w:hAnsi="Times New Roman"/>
          <w:color w:val="000000" w:themeColor="text1"/>
          <w:sz w:val="28"/>
          <w:szCs w:val="28"/>
        </w:rPr>
        <w:t xml:space="preserve"> </w:t>
      </w:r>
      <w:r w:rsidRPr="0012585C">
        <w:rPr>
          <w:rFonts w:ascii="Times New Roman" w:hAnsi="Times New Roman"/>
          <w:color w:val="000000" w:themeColor="text1"/>
          <w:sz w:val="28"/>
          <w:szCs w:val="28"/>
        </w:rPr>
        <w:t>Ibid. 60:5.</w:t>
      </w:r>
    </w:p>
    <w:bookmarkStart w:id="13" w:name="footnote3a1047775"/>
    <w:p w:rsidR="0012585C" w:rsidRP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"footnoteRef3a1047775"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3.</w:t>
      </w:r>
      <w:r w:rsidRPr="0012585C">
        <w:rPr>
          <w:rFonts w:ascii="Times New Roman" w:hAnsi="Times New Roman"/>
          <w:color w:val="000000" w:themeColor="text1"/>
          <w:sz w:val="28"/>
          <w:szCs w:val="28"/>
        </w:rPr>
        <w:fldChar w:fldCharType="end"/>
      </w:r>
      <w:bookmarkEnd w:id="13"/>
      <w:r>
        <w:rPr>
          <w:rFonts w:ascii="Times New Roman" w:hAnsi="Times New Roman"/>
          <w:color w:val="000000" w:themeColor="text1"/>
          <w:sz w:val="28"/>
          <w:szCs w:val="28"/>
        </w:rPr>
        <w:t xml:space="preserve"> </w:t>
      </w:r>
      <w:r w:rsidRPr="0012585C">
        <w:rPr>
          <w:rFonts w:ascii="Times New Roman" w:hAnsi="Times New Roman"/>
          <w:color w:val="000000" w:themeColor="text1"/>
          <w:sz w:val="28"/>
          <w:szCs w:val="28"/>
        </w:rPr>
        <w:t xml:space="preserve">Talmud, </w:t>
      </w:r>
      <w:proofErr w:type="spellStart"/>
      <w:r w:rsidRPr="0012585C">
        <w:rPr>
          <w:rFonts w:ascii="Times New Roman" w:hAnsi="Times New Roman"/>
          <w:color w:val="000000" w:themeColor="text1"/>
          <w:sz w:val="28"/>
          <w:szCs w:val="28"/>
        </w:rPr>
        <w:t>Berachot</w:t>
      </w:r>
      <w:proofErr w:type="spellEnd"/>
      <w:r w:rsidRPr="0012585C">
        <w:rPr>
          <w:rFonts w:ascii="Times New Roman" w:hAnsi="Times New Roman"/>
          <w:color w:val="000000" w:themeColor="text1"/>
          <w:sz w:val="28"/>
          <w:szCs w:val="28"/>
        </w:rPr>
        <w:t xml:space="preserve"> 13b.</w:t>
      </w:r>
    </w:p>
    <w:bookmarkStart w:id="14" w:name="footnote4a1047775"/>
    <w:p w:rsidR="0012585C" w:rsidRP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"footnoteRef4a1047775"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4.</w:t>
      </w:r>
      <w:r w:rsidRPr="0012585C">
        <w:rPr>
          <w:rFonts w:ascii="Times New Roman" w:hAnsi="Times New Roman"/>
          <w:color w:val="000000" w:themeColor="text1"/>
          <w:sz w:val="28"/>
          <w:szCs w:val="28"/>
        </w:rPr>
        <w:fldChar w:fldCharType="end"/>
      </w:r>
      <w:bookmarkEnd w:id="14"/>
      <w:r>
        <w:rPr>
          <w:rFonts w:ascii="Times New Roman" w:hAnsi="Times New Roman"/>
          <w:color w:val="000000" w:themeColor="text1"/>
          <w:sz w:val="28"/>
          <w:szCs w:val="28"/>
        </w:rPr>
        <w:t xml:space="preserve"> </w:t>
      </w:r>
      <w:r w:rsidRPr="0012585C">
        <w:rPr>
          <w:rFonts w:ascii="Times New Roman" w:hAnsi="Times New Roman"/>
          <w:color w:val="000000" w:themeColor="text1"/>
          <w:sz w:val="28"/>
          <w:szCs w:val="28"/>
        </w:rPr>
        <w:t xml:space="preserve">Rabbi Hai </w:t>
      </w:r>
      <w:proofErr w:type="spellStart"/>
      <w:proofErr w:type="gramStart"/>
      <w:r w:rsidRPr="0012585C">
        <w:rPr>
          <w:rFonts w:ascii="Times New Roman" w:hAnsi="Times New Roman"/>
          <w:color w:val="000000" w:themeColor="text1"/>
          <w:sz w:val="28"/>
          <w:szCs w:val="28"/>
        </w:rPr>
        <w:t>Gaon</w:t>
      </w:r>
      <w:proofErr w:type="spellEnd"/>
      <w:r w:rsidRPr="0012585C">
        <w:rPr>
          <w:rFonts w:ascii="Times New Roman" w:hAnsi="Times New Roman"/>
          <w:color w:val="000000" w:themeColor="text1"/>
          <w:sz w:val="28"/>
          <w:szCs w:val="28"/>
        </w:rPr>
        <w:t>,</w:t>
      </w:r>
      <w:proofErr w:type="gramEnd"/>
      <w:r w:rsidRPr="0012585C">
        <w:rPr>
          <w:rFonts w:ascii="Times New Roman" w:hAnsi="Times New Roman"/>
          <w:color w:val="000000" w:themeColor="text1"/>
          <w:sz w:val="28"/>
          <w:szCs w:val="28"/>
        </w:rPr>
        <w:t xml:space="preserve"> quoted in </w:t>
      </w:r>
      <w:proofErr w:type="spellStart"/>
      <w:r w:rsidRPr="0012585C">
        <w:rPr>
          <w:rFonts w:ascii="Times New Roman" w:hAnsi="Times New Roman"/>
          <w:i/>
          <w:iCs/>
          <w:color w:val="000000" w:themeColor="text1"/>
          <w:sz w:val="28"/>
          <w:szCs w:val="28"/>
        </w:rPr>
        <w:t>Sefer</w:t>
      </w:r>
      <w:proofErr w:type="spellEnd"/>
      <w:r w:rsidRPr="0012585C">
        <w:rPr>
          <w:rFonts w:ascii="Times New Roman" w:hAnsi="Times New Roman"/>
          <w:i/>
          <w:iCs/>
          <w:color w:val="000000" w:themeColor="text1"/>
          <w:sz w:val="28"/>
          <w:szCs w:val="28"/>
        </w:rPr>
        <w:t xml:space="preserve"> </w:t>
      </w:r>
      <w:proofErr w:type="spellStart"/>
      <w:r w:rsidRPr="0012585C">
        <w:rPr>
          <w:rFonts w:ascii="Times New Roman" w:hAnsi="Times New Roman"/>
          <w:i/>
          <w:iCs/>
          <w:color w:val="000000" w:themeColor="text1"/>
          <w:sz w:val="28"/>
          <w:szCs w:val="28"/>
        </w:rPr>
        <w:t>Haruch</w:t>
      </w:r>
      <w:proofErr w:type="spellEnd"/>
      <w:r w:rsidRPr="0012585C">
        <w:rPr>
          <w:rFonts w:ascii="Times New Roman" w:hAnsi="Times New Roman"/>
          <w:color w:val="000000" w:themeColor="text1"/>
          <w:sz w:val="28"/>
          <w:szCs w:val="28"/>
        </w:rPr>
        <w:t xml:space="preserve"> on </w:t>
      </w:r>
      <w:proofErr w:type="spellStart"/>
      <w:r w:rsidRPr="0012585C">
        <w:rPr>
          <w:rFonts w:ascii="Times New Roman" w:hAnsi="Times New Roman"/>
          <w:color w:val="000000" w:themeColor="text1"/>
          <w:sz w:val="28"/>
          <w:szCs w:val="28"/>
        </w:rPr>
        <w:t>Berachot</w:t>
      </w:r>
      <w:proofErr w:type="spellEnd"/>
      <w:r w:rsidRPr="0012585C">
        <w:rPr>
          <w:rFonts w:ascii="Times New Roman" w:hAnsi="Times New Roman"/>
          <w:color w:val="000000" w:themeColor="text1"/>
          <w:sz w:val="28"/>
          <w:szCs w:val="28"/>
        </w:rPr>
        <w:t xml:space="preserve"> 13b.</w:t>
      </w:r>
    </w:p>
    <w:bookmarkStart w:id="15" w:name="footnote5a1047775"/>
    <w:p w:rsidR="0012585C" w:rsidRP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"footnoteRef5a1047775"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5.</w:t>
      </w:r>
      <w:r w:rsidRPr="0012585C">
        <w:rPr>
          <w:rFonts w:ascii="Times New Roman" w:hAnsi="Times New Roman"/>
          <w:color w:val="000000" w:themeColor="text1"/>
          <w:sz w:val="28"/>
          <w:szCs w:val="28"/>
        </w:rPr>
        <w:fldChar w:fldCharType="end"/>
      </w:r>
      <w:bookmarkEnd w:id="15"/>
      <w:r>
        <w:rPr>
          <w:rFonts w:ascii="Times New Roman" w:hAnsi="Times New Roman"/>
          <w:color w:val="000000" w:themeColor="text1"/>
          <w:sz w:val="28"/>
          <w:szCs w:val="28"/>
        </w:rPr>
        <w:t xml:space="preserve"> </w:t>
      </w:r>
      <w:r w:rsidRPr="0012585C">
        <w:rPr>
          <w:rFonts w:ascii="Times New Roman" w:hAnsi="Times New Roman"/>
          <w:color w:val="000000" w:themeColor="text1"/>
          <w:sz w:val="28"/>
          <w:szCs w:val="28"/>
        </w:rPr>
        <w:t>This is more in line with the classic explanation of Rabbi Yehuda’s actions.</w:t>
      </w:r>
    </w:p>
    <w:bookmarkStart w:id="16" w:name="footnote6a1047775"/>
    <w:p w:rsidR="0012585C" w:rsidRP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"footnoteRef6a1047775"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6.</w:t>
      </w:r>
      <w:r w:rsidRPr="0012585C">
        <w:rPr>
          <w:rFonts w:ascii="Times New Roman" w:hAnsi="Times New Roman"/>
          <w:color w:val="000000" w:themeColor="text1"/>
          <w:sz w:val="28"/>
          <w:szCs w:val="28"/>
        </w:rPr>
        <w:fldChar w:fldCharType="end"/>
      </w:r>
      <w:bookmarkEnd w:id="16"/>
      <w:r>
        <w:rPr>
          <w:rFonts w:ascii="Times New Roman" w:hAnsi="Times New Roman"/>
          <w:color w:val="000000" w:themeColor="text1"/>
          <w:sz w:val="28"/>
          <w:szCs w:val="28"/>
        </w:rPr>
        <w:t xml:space="preserve"> </w:t>
      </w:r>
      <w:r w:rsidRPr="0012585C">
        <w:rPr>
          <w:rFonts w:ascii="Times New Roman" w:hAnsi="Times New Roman"/>
          <w:color w:val="000000" w:themeColor="text1"/>
          <w:sz w:val="28"/>
          <w:szCs w:val="28"/>
        </w:rPr>
        <w:t>See also </w:t>
      </w:r>
      <w:hyperlink r:id="rId22" w:tooltip="The Riddle of the Saba" w:history="1">
        <w:r w:rsidRPr="0012585C">
          <w:rPr>
            <w:rStyle w:val="Hyperlink"/>
            <w:rFonts w:ascii="Times New Roman" w:hAnsi="Times New Roman"/>
            <w:color w:val="000000" w:themeColor="text1"/>
            <w:sz w:val="28"/>
            <w:szCs w:val="28"/>
            <w:u w:val="none"/>
          </w:rPr>
          <w:t>The Riddle of the Saba.</w:t>
        </w:r>
      </w:hyperlink>
    </w:p>
    <w:bookmarkStart w:id="17" w:name="footnote7a1047775"/>
    <w:p w:rsidR="0012585C" w:rsidRP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"footnoteRef7a1047775"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7.</w:t>
      </w:r>
      <w:r w:rsidRPr="0012585C">
        <w:rPr>
          <w:rFonts w:ascii="Times New Roman" w:hAnsi="Times New Roman"/>
          <w:color w:val="000000" w:themeColor="text1"/>
          <w:sz w:val="28"/>
          <w:szCs w:val="28"/>
        </w:rPr>
        <w:fldChar w:fldCharType="end"/>
      </w:r>
      <w:bookmarkEnd w:id="17"/>
      <w:r>
        <w:rPr>
          <w:rFonts w:ascii="Times New Roman" w:hAnsi="Times New Roman"/>
          <w:color w:val="000000" w:themeColor="text1"/>
          <w:sz w:val="28"/>
          <w:szCs w:val="28"/>
        </w:rPr>
        <w:t xml:space="preserve"> </w:t>
      </w:r>
      <w:proofErr w:type="spellStart"/>
      <w:r w:rsidRPr="0012585C">
        <w:rPr>
          <w:rFonts w:ascii="Times New Roman" w:hAnsi="Times New Roman"/>
          <w:color w:val="000000" w:themeColor="text1"/>
          <w:sz w:val="28"/>
          <w:szCs w:val="28"/>
        </w:rPr>
        <w:t>Kli</w:t>
      </w:r>
      <w:proofErr w:type="spellEnd"/>
      <w:r w:rsidRPr="0012585C">
        <w:rPr>
          <w:rFonts w:ascii="Times New Roman" w:hAnsi="Times New Roman"/>
          <w:color w:val="000000" w:themeColor="text1"/>
          <w:sz w:val="28"/>
          <w:szCs w:val="28"/>
        </w:rPr>
        <w:t xml:space="preserve"> </w:t>
      </w:r>
      <w:proofErr w:type="spellStart"/>
      <w:r w:rsidRPr="0012585C">
        <w:rPr>
          <w:rFonts w:ascii="Times New Roman" w:hAnsi="Times New Roman"/>
          <w:color w:val="000000" w:themeColor="text1"/>
          <w:sz w:val="28"/>
          <w:szCs w:val="28"/>
        </w:rPr>
        <w:t>Yakar</w:t>
      </w:r>
      <w:proofErr w:type="spellEnd"/>
      <w:r w:rsidRPr="0012585C">
        <w:rPr>
          <w:rFonts w:ascii="Times New Roman" w:hAnsi="Times New Roman"/>
          <w:color w:val="000000" w:themeColor="text1"/>
          <w:sz w:val="28"/>
          <w:szCs w:val="28"/>
        </w:rPr>
        <w:t>, </w:t>
      </w:r>
      <w:hyperlink r:id="rId23" w:anchor="v4" w:history="1">
        <w:r w:rsidRPr="0012585C">
          <w:rPr>
            <w:rStyle w:val="Hyperlink"/>
            <w:rFonts w:ascii="Times New Roman" w:hAnsi="Times New Roman"/>
            <w:color w:val="000000" w:themeColor="text1"/>
            <w:sz w:val="28"/>
            <w:szCs w:val="28"/>
            <w:u w:val="none"/>
          </w:rPr>
          <w:t>Exodus 24:4</w:t>
        </w:r>
      </w:hyperlink>
      <w:r w:rsidRPr="0012585C">
        <w:rPr>
          <w:rFonts w:ascii="Times New Roman" w:hAnsi="Times New Roman"/>
          <w:color w:val="000000" w:themeColor="text1"/>
          <w:sz w:val="28"/>
          <w:szCs w:val="28"/>
        </w:rPr>
        <w:t>; </w:t>
      </w:r>
      <w:proofErr w:type="spellStart"/>
      <w:r w:rsidRPr="0012585C">
        <w:rPr>
          <w:rFonts w:ascii="Times New Roman" w:hAnsi="Times New Roman"/>
          <w:i/>
          <w:iCs/>
          <w:color w:val="000000" w:themeColor="text1"/>
          <w:sz w:val="28"/>
          <w:szCs w:val="28"/>
        </w:rPr>
        <w:t>Mishnat</w:t>
      </w:r>
      <w:proofErr w:type="spellEnd"/>
      <w:r w:rsidRPr="0012585C">
        <w:rPr>
          <w:rFonts w:ascii="Times New Roman" w:hAnsi="Times New Roman"/>
          <w:i/>
          <w:iCs/>
          <w:color w:val="000000" w:themeColor="text1"/>
          <w:sz w:val="28"/>
          <w:szCs w:val="28"/>
        </w:rPr>
        <w:t xml:space="preserve"> </w:t>
      </w:r>
      <w:proofErr w:type="spellStart"/>
      <w:r w:rsidRPr="0012585C">
        <w:rPr>
          <w:rFonts w:ascii="Times New Roman" w:hAnsi="Times New Roman"/>
          <w:i/>
          <w:iCs/>
          <w:color w:val="000000" w:themeColor="text1"/>
          <w:sz w:val="28"/>
          <w:szCs w:val="28"/>
        </w:rPr>
        <w:t>Chachamim</w:t>
      </w:r>
      <w:proofErr w:type="spellEnd"/>
      <w:r w:rsidRPr="0012585C">
        <w:rPr>
          <w:rFonts w:ascii="Times New Roman" w:hAnsi="Times New Roman"/>
          <w:color w:val="000000" w:themeColor="text1"/>
          <w:sz w:val="28"/>
          <w:szCs w:val="28"/>
        </w:rPr>
        <w:t> 23:495; see also </w:t>
      </w:r>
      <w:r w:rsidRPr="0012585C">
        <w:rPr>
          <w:rFonts w:ascii="Times New Roman" w:hAnsi="Times New Roman"/>
          <w:i/>
          <w:iCs/>
          <w:color w:val="000000" w:themeColor="text1"/>
          <w:sz w:val="28"/>
          <w:szCs w:val="28"/>
        </w:rPr>
        <w:t xml:space="preserve">Tanya, </w:t>
      </w:r>
      <w:proofErr w:type="spellStart"/>
      <w:r w:rsidRPr="0012585C">
        <w:rPr>
          <w:rFonts w:ascii="Times New Roman" w:hAnsi="Times New Roman"/>
          <w:i/>
          <w:iCs/>
          <w:color w:val="000000" w:themeColor="text1"/>
          <w:sz w:val="28"/>
          <w:szCs w:val="28"/>
        </w:rPr>
        <w:t>Igeret</w:t>
      </w:r>
      <w:proofErr w:type="spellEnd"/>
      <w:r w:rsidRPr="0012585C">
        <w:rPr>
          <w:rFonts w:ascii="Times New Roman" w:hAnsi="Times New Roman"/>
          <w:i/>
          <w:iCs/>
          <w:color w:val="000000" w:themeColor="text1"/>
          <w:sz w:val="28"/>
          <w:szCs w:val="28"/>
        </w:rPr>
        <w:t xml:space="preserve"> </w:t>
      </w:r>
      <w:proofErr w:type="spellStart"/>
      <w:r w:rsidRPr="0012585C">
        <w:rPr>
          <w:rFonts w:ascii="Times New Roman" w:hAnsi="Times New Roman"/>
          <w:i/>
          <w:iCs/>
          <w:color w:val="000000" w:themeColor="text1"/>
          <w:sz w:val="28"/>
          <w:szCs w:val="28"/>
        </w:rPr>
        <w:t>Hakodesh</w:t>
      </w:r>
      <w:proofErr w:type="spellEnd"/>
      <w:r w:rsidRPr="0012585C">
        <w:rPr>
          <w:rFonts w:ascii="Times New Roman" w:hAnsi="Times New Roman"/>
          <w:color w:val="000000" w:themeColor="text1"/>
          <w:sz w:val="28"/>
          <w:szCs w:val="28"/>
        </w:rPr>
        <w:t> 9.</w:t>
      </w:r>
    </w:p>
    <w:bookmarkStart w:id="18" w:name="footnote8a1047775"/>
    <w:p w:rsid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"footnoteRef8a1047775"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8.</w:t>
      </w:r>
      <w:r w:rsidRPr="0012585C">
        <w:rPr>
          <w:rFonts w:ascii="Times New Roman" w:hAnsi="Times New Roman"/>
          <w:color w:val="000000" w:themeColor="text1"/>
          <w:sz w:val="28"/>
          <w:szCs w:val="28"/>
        </w:rPr>
        <w:fldChar w:fldCharType="end"/>
      </w:r>
      <w:bookmarkEnd w:id="18"/>
      <w:r>
        <w:rPr>
          <w:rFonts w:ascii="Times New Roman" w:hAnsi="Times New Roman"/>
          <w:color w:val="000000" w:themeColor="text1"/>
          <w:sz w:val="28"/>
          <w:szCs w:val="28"/>
        </w:rPr>
        <w:t xml:space="preserve"> </w:t>
      </w:r>
      <w:hyperlink r:id="rId24" w:anchor="v22" w:history="1">
        <w:r w:rsidRPr="0012585C">
          <w:rPr>
            <w:rStyle w:val="Hyperlink"/>
            <w:rFonts w:ascii="Times New Roman" w:hAnsi="Times New Roman"/>
            <w:color w:val="000000" w:themeColor="text1"/>
            <w:sz w:val="28"/>
            <w:szCs w:val="28"/>
            <w:u w:val="none"/>
          </w:rPr>
          <w:t>Exodus 33:22</w:t>
        </w:r>
      </w:hyperlink>
      <w:r w:rsidRPr="0012585C">
        <w:rPr>
          <w:rFonts w:ascii="Times New Roman" w:hAnsi="Times New Roman"/>
          <w:color w:val="000000" w:themeColor="text1"/>
          <w:sz w:val="28"/>
          <w:szCs w:val="28"/>
        </w:rPr>
        <w:t>.</w:t>
      </w:r>
      <w:r w:rsidR="000B79B9">
        <w:rPr>
          <w:rFonts w:ascii="Times New Roman" w:hAnsi="Times New Roman"/>
          <w:color w:val="000000" w:themeColor="text1"/>
          <w:sz w:val="28"/>
          <w:szCs w:val="28"/>
        </w:rPr>
        <w:t xml:space="preserve"> </w:t>
      </w:r>
    </w:p>
    <w:p w:rsidR="000B79B9" w:rsidRPr="0012585C" w:rsidRDefault="000B79B9" w:rsidP="001258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9. </w:t>
      </w:r>
      <w:proofErr w:type="spellStart"/>
      <w:r>
        <w:rPr>
          <w:rFonts w:ascii="Times New Roman" w:hAnsi="Times New Roman"/>
          <w:color w:val="000000" w:themeColor="text1"/>
          <w:sz w:val="28"/>
          <w:szCs w:val="28"/>
        </w:rPr>
        <w:t>Yesodei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Yeshurun</w:t>
      </w:r>
      <w:proofErr w:type="spellEnd"/>
      <w:r>
        <w:rPr>
          <w:rFonts w:ascii="Times New Roman" w:hAnsi="Times New Roman"/>
          <w:color w:val="000000" w:themeColor="text1"/>
          <w:sz w:val="28"/>
          <w:szCs w:val="28"/>
        </w:rPr>
        <w:t xml:space="preserve">, Siddur </w:t>
      </w:r>
      <w:proofErr w:type="spellStart"/>
      <w:r>
        <w:rPr>
          <w:rFonts w:ascii="Times New Roman" w:hAnsi="Times New Roman"/>
          <w:color w:val="000000" w:themeColor="text1"/>
          <w:sz w:val="28"/>
          <w:szCs w:val="28"/>
        </w:rPr>
        <w:t>Lechol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Keriyat</w:t>
      </w:r>
      <w:proofErr w:type="spellEnd"/>
      <w:r>
        <w:rPr>
          <w:rFonts w:ascii="Times New Roman" w:hAnsi="Times New Roman"/>
          <w:color w:val="000000" w:themeColor="text1"/>
          <w:sz w:val="28"/>
          <w:szCs w:val="28"/>
        </w:rPr>
        <w:t xml:space="preserve"> Shema</w:t>
      </w:r>
    </w:p>
    <w:bookmarkStart w:id="19" w:name="footnote10a1047775"/>
    <w:p w:rsidR="0012585C" w:rsidRP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"footnoteRef10a1047775"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10.</w:t>
      </w:r>
      <w:r w:rsidRPr="0012585C">
        <w:rPr>
          <w:rFonts w:ascii="Times New Roman" w:hAnsi="Times New Roman"/>
          <w:color w:val="000000" w:themeColor="text1"/>
          <w:sz w:val="28"/>
          <w:szCs w:val="28"/>
        </w:rPr>
        <w:fldChar w:fldCharType="end"/>
      </w:r>
      <w:bookmarkEnd w:id="19"/>
      <w:r w:rsidR="000B79B9">
        <w:rPr>
          <w:rFonts w:ascii="Times New Roman" w:hAnsi="Times New Roman"/>
          <w:color w:val="000000" w:themeColor="text1"/>
          <w:sz w:val="28"/>
          <w:szCs w:val="28"/>
        </w:rPr>
        <w:t xml:space="preserve"> </w:t>
      </w:r>
      <w:hyperlink r:id="rId25" w:anchor="v4" w:history="1">
        <w:r w:rsidRPr="0012585C">
          <w:rPr>
            <w:rStyle w:val="Hyperlink"/>
            <w:rFonts w:ascii="Times New Roman" w:hAnsi="Times New Roman"/>
            <w:color w:val="000000" w:themeColor="text1"/>
            <w:sz w:val="28"/>
            <w:szCs w:val="28"/>
            <w:u w:val="none"/>
          </w:rPr>
          <w:t>Deuteronomy 6:4</w:t>
        </w:r>
      </w:hyperlink>
      <w:r w:rsidRPr="0012585C">
        <w:rPr>
          <w:rFonts w:ascii="Times New Roman" w:hAnsi="Times New Roman"/>
          <w:color w:val="000000" w:themeColor="text1"/>
          <w:sz w:val="28"/>
          <w:szCs w:val="28"/>
        </w:rPr>
        <w:t>.</w:t>
      </w:r>
    </w:p>
    <w:bookmarkStart w:id="20" w:name="footnote11a1047775"/>
    <w:p w:rsidR="0012585C" w:rsidRDefault="0012585C" w:rsidP="0012585C">
      <w:pPr>
        <w:pStyle w:val="NoSpacing"/>
        <w:jc w:val="both"/>
        <w:rPr>
          <w:rFonts w:ascii="Times New Roman" w:hAnsi="Times New Roman"/>
          <w:color w:val="000000" w:themeColor="text1"/>
          <w:sz w:val="28"/>
          <w:szCs w:val="28"/>
        </w:rPr>
      </w:pPr>
      <w:r w:rsidRPr="0012585C">
        <w:rPr>
          <w:rFonts w:ascii="Times New Roman" w:hAnsi="Times New Roman"/>
          <w:color w:val="000000" w:themeColor="text1"/>
          <w:sz w:val="28"/>
          <w:szCs w:val="28"/>
        </w:rPr>
        <w:fldChar w:fldCharType="begin"/>
      </w:r>
      <w:r w:rsidRPr="0012585C">
        <w:rPr>
          <w:rFonts w:ascii="Times New Roman" w:hAnsi="Times New Roman"/>
          <w:color w:val="000000" w:themeColor="text1"/>
          <w:sz w:val="28"/>
          <w:szCs w:val="28"/>
        </w:rPr>
        <w:instrText xml:space="preserve"> HYPERLINK "https://www.chabad.org/library/article_cdo/aid/1047775/jewish/Why-Do-We-Cover-Our-Eyes-for-Shema.htm" \l "footnoteRef11a1047775" </w:instrText>
      </w:r>
      <w:r w:rsidRPr="0012585C">
        <w:rPr>
          <w:rFonts w:ascii="Times New Roman" w:hAnsi="Times New Roman"/>
          <w:color w:val="000000" w:themeColor="text1"/>
          <w:sz w:val="28"/>
          <w:szCs w:val="28"/>
        </w:rPr>
        <w:fldChar w:fldCharType="separate"/>
      </w:r>
      <w:r w:rsidRPr="0012585C">
        <w:rPr>
          <w:rStyle w:val="Hyperlink"/>
          <w:rFonts w:ascii="Times New Roman" w:hAnsi="Times New Roman"/>
          <w:color w:val="000000" w:themeColor="text1"/>
          <w:sz w:val="28"/>
          <w:szCs w:val="28"/>
          <w:u w:val="none"/>
        </w:rPr>
        <w:t>11.</w:t>
      </w:r>
      <w:r w:rsidRPr="0012585C">
        <w:rPr>
          <w:rFonts w:ascii="Times New Roman" w:hAnsi="Times New Roman"/>
          <w:color w:val="000000" w:themeColor="text1"/>
          <w:sz w:val="28"/>
          <w:szCs w:val="28"/>
        </w:rPr>
        <w:fldChar w:fldCharType="end"/>
      </w:r>
      <w:bookmarkEnd w:id="20"/>
      <w:r w:rsidR="000B79B9">
        <w:rPr>
          <w:rFonts w:ascii="Times New Roman" w:hAnsi="Times New Roman"/>
          <w:color w:val="000000" w:themeColor="text1"/>
          <w:sz w:val="28"/>
          <w:szCs w:val="28"/>
        </w:rPr>
        <w:t xml:space="preserve"> </w:t>
      </w:r>
      <w:proofErr w:type="spellStart"/>
      <w:r w:rsidRPr="0012585C">
        <w:rPr>
          <w:rFonts w:ascii="Times New Roman" w:hAnsi="Times New Roman"/>
          <w:color w:val="000000" w:themeColor="text1"/>
          <w:sz w:val="28"/>
          <w:szCs w:val="28"/>
        </w:rPr>
        <w:t>Kol</w:t>
      </w:r>
      <w:proofErr w:type="spellEnd"/>
      <w:r w:rsidRPr="0012585C">
        <w:rPr>
          <w:rFonts w:ascii="Times New Roman" w:hAnsi="Times New Roman"/>
          <w:color w:val="000000" w:themeColor="text1"/>
          <w:sz w:val="28"/>
          <w:szCs w:val="28"/>
        </w:rPr>
        <w:t xml:space="preserve"> </w:t>
      </w:r>
      <w:proofErr w:type="spellStart"/>
      <w:r w:rsidRPr="0012585C">
        <w:rPr>
          <w:rFonts w:ascii="Times New Roman" w:hAnsi="Times New Roman"/>
          <w:color w:val="000000" w:themeColor="text1"/>
          <w:sz w:val="28"/>
          <w:szCs w:val="28"/>
        </w:rPr>
        <w:t>Arye</w:t>
      </w:r>
      <w:proofErr w:type="spellEnd"/>
      <w:r w:rsidRPr="0012585C">
        <w:rPr>
          <w:rFonts w:ascii="Times New Roman" w:hAnsi="Times New Roman"/>
          <w:color w:val="000000" w:themeColor="text1"/>
          <w:sz w:val="28"/>
          <w:szCs w:val="28"/>
        </w:rPr>
        <w:t xml:space="preserve">, </w:t>
      </w:r>
      <w:proofErr w:type="spellStart"/>
      <w:r w:rsidRPr="0012585C">
        <w:rPr>
          <w:rFonts w:ascii="Times New Roman" w:hAnsi="Times New Roman"/>
          <w:color w:val="000000" w:themeColor="text1"/>
          <w:sz w:val="28"/>
          <w:szCs w:val="28"/>
        </w:rPr>
        <w:t>Vayigash</w:t>
      </w:r>
      <w:proofErr w:type="spellEnd"/>
      <w:r w:rsidRPr="0012585C">
        <w:rPr>
          <w:rFonts w:ascii="Times New Roman" w:hAnsi="Times New Roman"/>
          <w:color w:val="000000" w:themeColor="text1"/>
          <w:sz w:val="28"/>
          <w:szCs w:val="28"/>
        </w:rPr>
        <w:t>.</w:t>
      </w:r>
    </w:p>
    <w:p w:rsidR="000B79B9" w:rsidRPr="000B79B9" w:rsidRDefault="000B79B9" w:rsidP="0012585C">
      <w:pPr>
        <w:pStyle w:val="NoSpacing"/>
        <w:jc w:val="both"/>
        <w:rPr>
          <w:rFonts w:ascii="Times New Roman" w:hAnsi="Times New Roman"/>
          <w:color w:val="000000" w:themeColor="text1"/>
          <w:sz w:val="8"/>
          <w:szCs w:val="8"/>
        </w:rPr>
      </w:pPr>
    </w:p>
    <w:p w:rsidR="00D6541A" w:rsidRDefault="000B79B9" w:rsidP="0012585C">
      <w:pPr>
        <w:pStyle w:val="NoSpacing"/>
        <w:jc w:val="both"/>
        <w:rPr>
          <w:rFonts w:ascii="Times New Roman" w:hAnsi="Times New Roman"/>
          <w:i/>
          <w:color w:val="000000" w:themeColor="text1"/>
          <w:sz w:val="28"/>
          <w:szCs w:val="28"/>
        </w:rPr>
      </w:pPr>
      <w:proofErr w:type="gramStart"/>
      <w:r w:rsidRPr="000B79B9">
        <w:rPr>
          <w:rFonts w:ascii="Times New Roman" w:hAnsi="Times New Roman"/>
          <w:i/>
          <w:color w:val="000000" w:themeColor="text1"/>
          <w:sz w:val="28"/>
          <w:szCs w:val="28"/>
        </w:rPr>
        <w:t xml:space="preserve">Reprinted from the </w:t>
      </w:r>
      <w:proofErr w:type="spellStart"/>
      <w:r w:rsidRPr="000B79B9">
        <w:rPr>
          <w:rFonts w:ascii="Times New Roman" w:hAnsi="Times New Roman"/>
          <w:i/>
          <w:color w:val="000000" w:themeColor="text1"/>
          <w:sz w:val="28"/>
          <w:szCs w:val="28"/>
        </w:rPr>
        <w:t>Parshat</w:t>
      </w:r>
      <w:proofErr w:type="spellEnd"/>
      <w:r w:rsidRPr="000B79B9">
        <w:rPr>
          <w:rFonts w:ascii="Times New Roman" w:hAnsi="Times New Roman"/>
          <w:i/>
          <w:color w:val="000000" w:themeColor="text1"/>
          <w:sz w:val="28"/>
          <w:szCs w:val="28"/>
        </w:rPr>
        <w:t xml:space="preserve"> </w:t>
      </w:r>
      <w:proofErr w:type="spellStart"/>
      <w:r w:rsidRPr="000B79B9">
        <w:rPr>
          <w:rFonts w:ascii="Times New Roman" w:hAnsi="Times New Roman"/>
          <w:i/>
          <w:color w:val="000000" w:themeColor="text1"/>
          <w:sz w:val="28"/>
          <w:szCs w:val="28"/>
        </w:rPr>
        <w:t>Va’eschanan</w:t>
      </w:r>
      <w:proofErr w:type="spellEnd"/>
      <w:r w:rsidRPr="000B79B9">
        <w:rPr>
          <w:rFonts w:ascii="Times New Roman" w:hAnsi="Times New Roman"/>
          <w:i/>
          <w:color w:val="000000" w:themeColor="text1"/>
          <w:sz w:val="28"/>
          <w:szCs w:val="28"/>
        </w:rPr>
        <w:t xml:space="preserve"> 5781 email of Chabad.Org Magazine.</w:t>
      </w:r>
      <w:proofErr w:type="gramEnd"/>
    </w:p>
    <w:p w:rsidR="00D6541A" w:rsidRPr="00D6541A" w:rsidRDefault="00D6541A" w:rsidP="00D6541A">
      <w:pPr>
        <w:pStyle w:val="NoSpacing"/>
        <w:jc w:val="center"/>
        <w:rPr>
          <w:rFonts w:ascii="Times New Roman" w:hAnsi="Times New Roman"/>
          <w:b/>
          <w:color w:val="000000" w:themeColor="text1"/>
          <w:sz w:val="72"/>
          <w:szCs w:val="72"/>
        </w:rPr>
      </w:pPr>
      <w:r w:rsidRPr="00D6541A">
        <w:rPr>
          <w:rFonts w:ascii="Times New Roman" w:hAnsi="Times New Roman"/>
          <w:b/>
          <w:color w:val="000000" w:themeColor="text1"/>
          <w:sz w:val="72"/>
          <w:szCs w:val="72"/>
        </w:rPr>
        <w:lastRenderedPageBreak/>
        <w:t xml:space="preserve">What Did </w:t>
      </w:r>
      <w:proofErr w:type="spellStart"/>
      <w:r w:rsidRPr="00D6541A">
        <w:rPr>
          <w:rFonts w:ascii="Times New Roman" w:hAnsi="Times New Roman"/>
          <w:b/>
          <w:color w:val="000000" w:themeColor="text1"/>
          <w:sz w:val="72"/>
          <w:szCs w:val="72"/>
        </w:rPr>
        <w:t>Omri</w:t>
      </w:r>
      <w:proofErr w:type="spellEnd"/>
      <w:r w:rsidRPr="00D6541A">
        <w:rPr>
          <w:rFonts w:ascii="Times New Roman" w:hAnsi="Times New Roman"/>
          <w:b/>
          <w:color w:val="000000" w:themeColor="text1"/>
          <w:sz w:val="72"/>
          <w:szCs w:val="72"/>
        </w:rPr>
        <w:t xml:space="preserve"> </w:t>
      </w:r>
      <w:proofErr w:type="spellStart"/>
      <w:r w:rsidRPr="00D6541A">
        <w:rPr>
          <w:rFonts w:ascii="Times New Roman" w:hAnsi="Times New Roman"/>
          <w:b/>
          <w:color w:val="000000" w:themeColor="text1"/>
          <w:sz w:val="72"/>
          <w:szCs w:val="72"/>
        </w:rPr>
        <w:t>Casspi</w:t>
      </w:r>
      <w:proofErr w:type="spellEnd"/>
      <w:r w:rsidRPr="00D6541A">
        <w:rPr>
          <w:rFonts w:ascii="Times New Roman" w:hAnsi="Times New Roman"/>
          <w:b/>
          <w:color w:val="000000" w:themeColor="text1"/>
          <w:sz w:val="72"/>
          <w:szCs w:val="72"/>
        </w:rPr>
        <w:t xml:space="preserve"> Say?</w:t>
      </w:r>
    </w:p>
    <w:p w:rsidR="00D6541A" w:rsidRPr="00D6541A" w:rsidRDefault="00D6541A" w:rsidP="00D6541A">
      <w:pPr>
        <w:pStyle w:val="NoSpacing"/>
        <w:jc w:val="center"/>
        <w:rPr>
          <w:rFonts w:ascii="Times New Roman" w:hAnsi="Times New Roman"/>
          <w:b/>
          <w:color w:val="000000" w:themeColor="text1"/>
          <w:sz w:val="36"/>
          <w:szCs w:val="36"/>
        </w:rPr>
      </w:pPr>
      <w:r w:rsidRPr="00D6541A">
        <w:rPr>
          <w:rFonts w:ascii="Times New Roman" w:hAnsi="Times New Roman"/>
          <w:b/>
          <w:color w:val="000000" w:themeColor="text1"/>
          <w:sz w:val="36"/>
          <w:szCs w:val="36"/>
        </w:rPr>
        <w:t xml:space="preserve">By Sivan </w:t>
      </w:r>
      <w:proofErr w:type="spellStart"/>
      <w:r w:rsidRPr="00D6541A">
        <w:rPr>
          <w:rFonts w:ascii="Times New Roman" w:hAnsi="Times New Roman"/>
          <w:b/>
          <w:color w:val="000000" w:themeColor="text1"/>
          <w:sz w:val="36"/>
          <w:szCs w:val="36"/>
        </w:rPr>
        <w:t>Rahav</w:t>
      </w:r>
      <w:proofErr w:type="spellEnd"/>
      <w:r w:rsidRPr="00D6541A">
        <w:rPr>
          <w:rFonts w:ascii="Times New Roman" w:hAnsi="Times New Roman"/>
          <w:b/>
          <w:color w:val="000000" w:themeColor="text1"/>
          <w:sz w:val="36"/>
          <w:szCs w:val="36"/>
        </w:rPr>
        <w:t>-Meir</w:t>
      </w:r>
    </w:p>
    <w:p w:rsidR="00D6541A" w:rsidRDefault="00D6541A" w:rsidP="00D6541A">
      <w:pPr>
        <w:pStyle w:val="NoSpacing"/>
        <w:jc w:val="center"/>
        <w:rPr>
          <w:rFonts w:ascii="Times New Roman" w:hAnsi="Times New Roman"/>
          <w:color w:val="000000" w:themeColor="text1"/>
          <w:sz w:val="28"/>
          <w:szCs w:val="28"/>
        </w:rPr>
      </w:pPr>
    </w:p>
    <w:p w:rsidR="00D6541A" w:rsidRDefault="00D6541A" w:rsidP="00D6541A">
      <w:pPr>
        <w:pStyle w:val="NoSpacing"/>
        <w:jc w:val="center"/>
        <w:rPr>
          <w:rFonts w:ascii="Times New Roman" w:hAnsi="Times New Roman"/>
          <w:color w:val="000000" w:themeColor="text1"/>
          <w:sz w:val="28"/>
          <w:szCs w:val="28"/>
        </w:rPr>
      </w:pPr>
      <w:r>
        <w:rPr>
          <w:noProof/>
        </w:rPr>
        <w:drawing>
          <wp:inline distT="0" distB="0" distL="0" distR="0" wp14:anchorId="26054143" wp14:editId="32A580A8">
            <wp:extent cx="1666875" cy="1552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666875" cy="1552575"/>
                    </a:xfrm>
                    <a:prstGeom prst="rect">
                      <a:avLst/>
                    </a:prstGeom>
                  </pic:spPr>
                </pic:pic>
              </a:graphicData>
            </a:graphic>
          </wp:inline>
        </w:drawing>
      </w:r>
    </w:p>
    <w:p w:rsidR="00D6541A" w:rsidRPr="00D6541A" w:rsidRDefault="00D6541A" w:rsidP="00D6541A">
      <w:pPr>
        <w:pStyle w:val="NoSpacing"/>
        <w:jc w:val="both"/>
        <w:rPr>
          <w:rFonts w:ascii="Times New Roman" w:hAnsi="Times New Roman"/>
          <w:color w:val="000000" w:themeColor="text1"/>
          <w:sz w:val="28"/>
          <w:szCs w:val="28"/>
        </w:rPr>
      </w:pPr>
    </w:p>
    <w:p w:rsidR="00D6541A" w:rsidRPr="00D6541A" w:rsidRDefault="00D6541A" w:rsidP="00D6541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541A">
        <w:rPr>
          <w:rFonts w:ascii="Times New Roman" w:eastAsia="Times New Roman" w:hAnsi="Times New Roman"/>
          <w:color w:val="000000" w:themeColor="text1"/>
          <w:sz w:val="28"/>
          <w:szCs w:val="28"/>
        </w:rPr>
        <w:t xml:space="preserve">“I hope it was an easy fast for all who fasted.” This was the first sentence spoken by </w:t>
      </w:r>
      <w:proofErr w:type="spellStart"/>
      <w:r w:rsidRPr="00D6541A">
        <w:rPr>
          <w:rFonts w:ascii="Times New Roman" w:eastAsia="Times New Roman" w:hAnsi="Times New Roman"/>
          <w:color w:val="000000" w:themeColor="text1"/>
          <w:sz w:val="28"/>
          <w:szCs w:val="28"/>
        </w:rPr>
        <w:t>Omri</w:t>
      </w:r>
      <w:proofErr w:type="spellEnd"/>
      <w:r w:rsidRPr="00D6541A">
        <w:rPr>
          <w:rFonts w:ascii="Times New Roman" w:eastAsia="Times New Roman" w:hAnsi="Times New Roman"/>
          <w:color w:val="000000" w:themeColor="text1"/>
          <w:sz w:val="28"/>
          <w:szCs w:val="28"/>
        </w:rPr>
        <w:t xml:space="preserve"> </w:t>
      </w:r>
      <w:proofErr w:type="spellStart"/>
      <w:r w:rsidRPr="00D6541A">
        <w:rPr>
          <w:rFonts w:ascii="Times New Roman" w:eastAsia="Times New Roman" w:hAnsi="Times New Roman"/>
          <w:color w:val="000000" w:themeColor="text1"/>
          <w:sz w:val="28"/>
          <w:szCs w:val="28"/>
        </w:rPr>
        <w:t>Casspi</w:t>
      </w:r>
      <w:proofErr w:type="spellEnd"/>
      <w:r w:rsidRPr="00D6541A">
        <w:rPr>
          <w:rFonts w:ascii="Times New Roman" w:eastAsia="Times New Roman" w:hAnsi="Times New Roman"/>
          <w:color w:val="000000" w:themeColor="text1"/>
          <w:sz w:val="28"/>
          <w:szCs w:val="28"/>
        </w:rPr>
        <w:t>, among the greatest Israeli basketball players, at his press conference Sunday evening</w:t>
      </w: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Motzei</w:t>
      </w:r>
      <w:proofErr w:type="spellEnd"/>
      <w:r>
        <w:rPr>
          <w:rFonts w:ascii="Times New Roman" w:eastAsia="Times New Roman" w:hAnsi="Times New Roman"/>
          <w:color w:val="000000" w:themeColor="text1"/>
          <w:sz w:val="28"/>
          <w:szCs w:val="28"/>
        </w:rPr>
        <w:t xml:space="preserve"> Tisha </w:t>
      </w:r>
      <w:proofErr w:type="spellStart"/>
      <w:r>
        <w:rPr>
          <w:rFonts w:ascii="Times New Roman" w:eastAsia="Times New Roman" w:hAnsi="Times New Roman"/>
          <w:color w:val="000000" w:themeColor="text1"/>
          <w:sz w:val="28"/>
          <w:szCs w:val="28"/>
        </w:rPr>
        <w:t>B’Av</w:t>
      </w:r>
      <w:proofErr w:type="spellEnd"/>
      <w:r>
        <w:rPr>
          <w:rFonts w:ascii="Times New Roman" w:eastAsia="Times New Roman" w:hAnsi="Times New Roman"/>
          <w:color w:val="000000" w:themeColor="text1"/>
          <w:sz w:val="28"/>
          <w:szCs w:val="28"/>
        </w:rPr>
        <w:t>)</w:t>
      </w:r>
      <w:r w:rsidRPr="00D6541A">
        <w:rPr>
          <w:rFonts w:ascii="Times New Roman" w:eastAsia="Times New Roman" w:hAnsi="Times New Roman"/>
          <w:color w:val="000000" w:themeColor="text1"/>
          <w:sz w:val="28"/>
          <w:szCs w:val="28"/>
        </w:rPr>
        <w:t xml:space="preserve"> in which he announced his retirement.</w:t>
      </w:r>
    </w:p>
    <w:p w:rsidR="00D6541A" w:rsidRDefault="00D6541A" w:rsidP="00D6541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541A">
        <w:rPr>
          <w:rFonts w:ascii="Times New Roman" w:eastAsia="Times New Roman" w:hAnsi="Times New Roman"/>
          <w:color w:val="000000" w:themeColor="text1"/>
          <w:sz w:val="28"/>
          <w:szCs w:val="28"/>
        </w:rPr>
        <w:t xml:space="preserve">I have nothing to add to all the praises of the world’s elite basketball players who spoke of the professionalism, the humility, and the perseverance of the boy who grew up in Yavneh and made it to the NBA. </w:t>
      </w:r>
    </w:p>
    <w:p w:rsidR="00D6541A" w:rsidRPr="00D6541A" w:rsidRDefault="00D6541A" w:rsidP="00D6541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541A">
        <w:rPr>
          <w:rFonts w:ascii="Times New Roman" w:eastAsia="Times New Roman" w:hAnsi="Times New Roman"/>
          <w:color w:val="000000" w:themeColor="text1"/>
          <w:sz w:val="28"/>
          <w:szCs w:val="28"/>
        </w:rPr>
        <w:t xml:space="preserve">But I was reminded of when </w:t>
      </w:r>
      <w:proofErr w:type="spellStart"/>
      <w:r w:rsidRPr="00D6541A">
        <w:rPr>
          <w:rFonts w:ascii="Times New Roman" w:eastAsia="Times New Roman" w:hAnsi="Times New Roman"/>
          <w:color w:val="000000" w:themeColor="text1"/>
          <w:sz w:val="28"/>
          <w:szCs w:val="28"/>
        </w:rPr>
        <w:t>Casspi</w:t>
      </w:r>
      <w:proofErr w:type="spellEnd"/>
      <w:r w:rsidRPr="00D6541A">
        <w:rPr>
          <w:rFonts w:ascii="Times New Roman" w:eastAsia="Times New Roman" w:hAnsi="Times New Roman"/>
          <w:color w:val="000000" w:themeColor="text1"/>
          <w:sz w:val="28"/>
          <w:szCs w:val="28"/>
        </w:rPr>
        <w:t xml:space="preserve"> interviewed me on his podcast and opened our conversation with this surprising statement: “I departed for the United States as an Israeli only, but I returned also as a Jew.” He explained this transformation as follows:</w:t>
      </w:r>
    </w:p>
    <w:p w:rsidR="00D6541A" w:rsidRPr="00D6541A" w:rsidRDefault="006463B2" w:rsidP="00D6541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pict>
          <v:rect id="_x0000_i1025" style="width:0;height:0" o:hralign="center" o:hrstd="t" o:hr="t" fillcolor="#a0a0a0" stroked="f"/>
        </w:pict>
      </w:r>
    </w:p>
    <w:p w:rsidR="00D6541A" w:rsidRPr="00D6541A" w:rsidRDefault="00D6541A" w:rsidP="00D6541A">
      <w:pPr>
        <w:pStyle w:val="NoSpacing"/>
        <w:jc w:val="both"/>
        <w:rPr>
          <w:rFonts w:ascii="Times New Roman" w:eastAsia="Times New Roman" w:hAnsi="Times New Roman"/>
          <w:color w:val="000000" w:themeColor="text1"/>
          <w:sz w:val="28"/>
          <w:szCs w:val="28"/>
        </w:rPr>
      </w:pPr>
    </w:p>
    <w:p w:rsidR="00D6541A" w:rsidRPr="00D6541A" w:rsidRDefault="00D6541A" w:rsidP="00D6541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541A">
        <w:rPr>
          <w:rFonts w:ascii="Times New Roman" w:eastAsia="Times New Roman" w:hAnsi="Times New Roman"/>
          <w:color w:val="000000" w:themeColor="text1"/>
          <w:sz w:val="28"/>
          <w:szCs w:val="28"/>
        </w:rPr>
        <w:t>“Outside of Israel, if you do not create an identity, it will not happen on its own. I lived in places like Sacramento, Cleveland, and Houston – without a large Jewish community. But at some point, I stopped and said to myself: ‘Wait a minute, what is going on with me?’ I felt a sense of obligation and began thinking: I represent something, but I know nothing about what I represent.</w:t>
      </w:r>
    </w:p>
    <w:p w:rsidR="00D6541A" w:rsidRPr="00D6541A" w:rsidRDefault="00D6541A" w:rsidP="00D6541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541A">
        <w:rPr>
          <w:rFonts w:ascii="Times New Roman" w:eastAsia="Times New Roman" w:hAnsi="Times New Roman"/>
          <w:color w:val="000000" w:themeColor="text1"/>
          <w:sz w:val="28"/>
          <w:szCs w:val="28"/>
        </w:rPr>
        <w:t>“For example: I land in Boston and American Jewish kids are waiting for me there with much excitement and they are staring at me. I represent for them the Jewish nation, the State of Israel, but I am conflicted. After all, if you go outside in Los Angeles on Yom Kippur, it’s just a regular day, traffic as usual. If you do not do something special on Shabbat, you won’t feel any Shabbat. It’s your responsibility to do something since you are not in a Jewish country.</w:t>
      </w:r>
    </w:p>
    <w:p w:rsidR="00D6541A" w:rsidRPr="00D6541A" w:rsidRDefault="00D6541A" w:rsidP="00D6541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D6541A">
        <w:rPr>
          <w:rFonts w:ascii="Times New Roman" w:eastAsia="Times New Roman" w:hAnsi="Times New Roman"/>
          <w:color w:val="000000" w:themeColor="text1"/>
          <w:sz w:val="28"/>
          <w:szCs w:val="28"/>
        </w:rPr>
        <w:t>“My wife and I went through this process together, as a family – Friday night dinner, </w:t>
      </w:r>
      <w:proofErr w:type="spellStart"/>
      <w:r w:rsidRPr="00D6541A">
        <w:rPr>
          <w:rFonts w:ascii="Times New Roman" w:eastAsia="Times New Roman" w:hAnsi="Times New Roman"/>
          <w:iCs/>
          <w:color w:val="000000" w:themeColor="text1"/>
          <w:sz w:val="28"/>
          <w:szCs w:val="28"/>
        </w:rPr>
        <w:t>kiddush</w:t>
      </w:r>
      <w:proofErr w:type="spellEnd"/>
      <w:r w:rsidRPr="00D6541A">
        <w:rPr>
          <w:rFonts w:ascii="Times New Roman" w:eastAsia="Times New Roman" w:hAnsi="Times New Roman"/>
          <w:color w:val="000000" w:themeColor="text1"/>
          <w:sz w:val="28"/>
          <w:szCs w:val="28"/>
        </w:rPr>
        <w:t>, </w:t>
      </w:r>
      <w:proofErr w:type="spellStart"/>
      <w:r w:rsidRPr="00D6541A">
        <w:rPr>
          <w:rFonts w:ascii="Times New Roman" w:eastAsia="Times New Roman" w:hAnsi="Times New Roman"/>
          <w:iCs/>
          <w:color w:val="000000" w:themeColor="text1"/>
          <w:sz w:val="28"/>
          <w:szCs w:val="28"/>
        </w:rPr>
        <w:t>tefillin</w:t>
      </w:r>
      <w:proofErr w:type="spellEnd"/>
      <w:r w:rsidRPr="00D6541A">
        <w:rPr>
          <w:rFonts w:ascii="Times New Roman" w:eastAsia="Times New Roman" w:hAnsi="Times New Roman"/>
          <w:color w:val="000000" w:themeColor="text1"/>
          <w:sz w:val="28"/>
          <w:szCs w:val="28"/>
        </w:rPr>
        <w:t xml:space="preserve">, holidays, community, Jewish education, kosher </w:t>
      </w:r>
      <w:r w:rsidRPr="00D6541A">
        <w:rPr>
          <w:rFonts w:ascii="Times New Roman" w:eastAsia="Times New Roman" w:hAnsi="Times New Roman"/>
          <w:color w:val="000000" w:themeColor="text1"/>
          <w:sz w:val="28"/>
          <w:szCs w:val="28"/>
        </w:rPr>
        <w:lastRenderedPageBreak/>
        <w:t>food. I felt a sense of obligation towards myself and towards the Jewish community. Many Israelis feel this over there, but there are many unfortunately who do not. Only there was I able to understand that I am an emissary of something great. Sometimes you need to go far away in order to come closer, to discover who you really are.”</w:t>
      </w:r>
    </w:p>
    <w:p w:rsidR="00D6541A" w:rsidRDefault="00D6541A" w:rsidP="00D6541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gramStart"/>
      <w:r w:rsidRPr="00D6541A">
        <w:rPr>
          <w:rFonts w:ascii="Times New Roman" w:eastAsia="Times New Roman" w:hAnsi="Times New Roman"/>
          <w:color w:val="000000" w:themeColor="text1"/>
          <w:sz w:val="28"/>
          <w:szCs w:val="28"/>
        </w:rPr>
        <w:t xml:space="preserve">Wishing you much success, </w:t>
      </w:r>
      <w:proofErr w:type="spellStart"/>
      <w:r w:rsidRPr="00D6541A">
        <w:rPr>
          <w:rFonts w:ascii="Times New Roman" w:eastAsia="Times New Roman" w:hAnsi="Times New Roman"/>
          <w:color w:val="000000" w:themeColor="text1"/>
          <w:sz w:val="28"/>
          <w:szCs w:val="28"/>
        </w:rPr>
        <w:t>Omri</w:t>
      </w:r>
      <w:proofErr w:type="spellEnd"/>
      <w:r w:rsidRPr="00D6541A">
        <w:rPr>
          <w:rFonts w:ascii="Times New Roman" w:eastAsia="Times New Roman" w:hAnsi="Times New Roman"/>
          <w:color w:val="000000" w:themeColor="text1"/>
          <w:sz w:val="28"/>
          <w:szCs w:val="28"/>
        </w:rPr>
        <w:t>, as you continue in the game of life.</w:t>
      </w:r>
      <w:proofErr w:type="gramEnd"/>
    </w:p>
    <w:p w:rsidR="00D6541A" w:rsidRDefault="00D6541A" w:rsidP="00D6541A">
      <w:pPr>
        <w:pStyle w:val="NoSpacing"/>
        <w:jc w:val="both"/>
        <w:rPr>
          <w:rFonts w:ascii="Times New Roman" w:eastAsia="Times New Roman" w:hAnsi="Times New Roman"/>
          <w:color w:val="000000" w:themeColor="text1"/>
          <w:sz w:val="28"/>
          <w:szCs w:val="28"/>
        </w:rPr>
      </w:pPr>
    </w:p>
    <w:p w:rsidR="00D6541A" w:rsidRPr="00D6541A" w:rsidRDefault="00D6541A" w:rsidP="00D6541A">
      <w:pPr>
        <w:pStyle w:val="NoSpacing"/>
        <w:jc w:val="both"/>
        <w:rPr>
          <w:rFonts w:ascii="Times New Roman" w:eastAsia="Times New Roman" w:hAnsi="Times New Roman"/>
          <w:i/>
          <w:color w:val="000000" w:themeColor="text1"/>
          <w:sz w:val="28"/>
          <w:szCs w:val="28"/>
        </w:rPr>
      </w:pPr>
      <w:proofErr w:type="gramStart"/>
      <w:r w:rsidRPr="00D6541A">
        <w:rPr>
          <w:rFonts w:ascii="Times New Roman" w:eastAsia="Times New Roman" w:hAnsi="Times New Roman"/>
          <w:i/>
          <w:color w:val="000000" w:themeColor="text1"/>
          <w:sz w:val="28"/>
          <w:szCs w:val="28"/>
        </w:rPr>
        <w:t>Reprinted from the July 22, 2021 email of The Jewish Press.</w:t>
      </w:r>
      <w:proofErr w:type="gramEnd"/>
    </w:p>
    <w:p w:rsidR="00D6541A" w:rsidRPr="00D6541A" w:rsidRDefault="00D6541A" w:rsidP="00D6541A">
      <w:pPr>
        <w:pStyle w:val="NoSpacing"/>
        <w:jc w:val="both"/>
        <w:rPr>
          <w:rFonts w:ascii="Times New Roman" w:eastAsia="Times New Roman" w:hAnsi="Times New Roman"/>
          <w:color w:val="000000" w:themeColor="text1"/>
          <w:sz w:val="28"/>
          <w:szCs w:val="28"/>
        </w:rPr>
      </w:pPr>
    </w:p>
    <w:p w:rsidR="00A56406" w:rsidRDefault="00A56406" w:rsidP="00A56406">
      <w:pPr>
        <w:pStyle w:val="NoSpacing"/>
        <w:jc w:val="center"/>
        <w:rPr>
          <w:rFonts w:ascii="Times New Roman" w:hAnsi="Times New Roman"/>
          <w:b/>
          <w:sz w:val="72"/>
          <w:szCs w:val="72"/>
        </w:rPr>
      </w:pPr>
      <w:r>
        <w:rPr>
          <w:rFonts w:ascii="Times New Roman" w:hAnsi="Times New Roman"/>
          <w:b/>
          <w:sz w:val="72"/>
          <w:szCs w:val="72"/>
        </w:rPr>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 on</w:t>
      </w:r>
    </w:p>
    <w:p w:rsidR="00A56406" w:rsidRPr="00DB602A" w:rsidRDefault="00A56406" w:rsidP="00A56406">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Pr>
          <w:rFonts w:ascii="Times New Roman" w:hAnsi="Times New Roman"/>
          <w:b/>
          <w:sz w:val="72"/>
          <w:szCs w:val="72"/>
        </w:rPr>
        <w:t>Ekev</w:t>
      </w:r>
      <w:bookmarkStart w:id="21" w:name="_GoBack"/>
      <w:bookmarkEnd w:id="21"/>
      <w:proofErr w:type="spellEnd"/>
    </w:p>
    <w:p w:rsidR="00A56406" w:rsidRPr="00A56406" w:rsidRDefault="00A56406" w:rsidP="00A56406">
      <w:pPr>
        <w:pStyle w:val="NoSpacing"/>
        <w:jc w:val="both"/>
        <w:rPr>
          <w:rFonts w:ascii="Times New Roman" w:hAnsi="Times New Roman"/>
          <w:sz w:val="8"/>
          <w:szCs w:val="8"/>
        </w:rPr>
      </w:pPr>
    </w:p>
    <w:p w:rsidR="00A56406" w:rsidRDefault="00A56406" w:rsidP="00A56406">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6371D0F2" wp14:editId="2069BF37">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758846" cy="3379052"/>
                    </a:xfrm>
                    <a:prstGeom prst="rect">
                      <a:avLst/>
                    </a:prstGeom>
                  </pic:spPr>
                </pic:pic>
              </a:graphicData>
            </a:graphic>
          </wp:inline>
        </w:drawing>
      </w:r>
    </w:p>
    <w:p w:rsidR="00A56406" w:rsidRDefault="00A56406" w:rsidP="00A56406">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A56406" w:rsidRPr="0003693A" w:rsidRDefault="00A56406" w:rsidP="00A56406">
      <w:pPr>
        <w:pStyle w:val="NoSpacing"/>
        <w:jc w:val="both"/>
        <w:rPr>
          <w:rFonts w:ascii="Times New Roman" w:hAnsi="Times New Roman"/>
          <w:color w:val="000000" w:themeColor="text1"/>
          <w:sz w:val="28"/>
          <w:szCs w:val="28"/>
        </w:rPr>
      </w:pPr>
    </w:p>
    <w:p w:rsidR="00A56406" w:rsidRPr="0093772A" w:rsidRDefault="00A56406" w:rsidP="00A56406">
      <w:pPr>
        <w:pStyle w:val="NoSpacing"/>
        <w:jc w:val="both"/>
        <w:rPr>
          <w:rFonts w:ascii="Times New Roman" w:hAnsi="Times New Roman"/>
          <w:color w:val="000000" w:themeColor="text1"/>
          <w:sz w:val="28"/>
          <w:szCs w:val="28"/>
        </w:rPr>
      </w:pPr>
    </w:p>
    <w:p w:rsidR="00A56406" w:rsidRPr="00A56406" w:rsidRDefault="00A56406" w:rsidP="00A5640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6406">
        <w:rPr>
          <w:rFonts w:ascii="Times New Roman" w:hAnsi="Times New Roman"/>
          <w:color w:val="000000" w:themeColor="text1"/>
          <w:sz w:val="28"/>
          <w:szCs w:val="28"/>
        </w:rPr>
        <w:t xml:space="preserve">In this week's portion, the Torah seemingly indicates that there is a simple formula for Jewish life and success while living in the land of Israel. If </w:t>
      </w:r>
      <w:r>
        <w:rPr>
          <w:rFonts w:ascii="Times New Roman" w:hAnsi="Times New Roman"/>
          <w:color w:val="000000" w:themeColor="text1"/>
          <w:sz w:val="28"/>
          <w:szCs w:val="28"/>
        </w:rPr>
        <w:t>we follow the commandments of G-</w:t>
      </w:r>
      <w:r w:rsidRPr="00A56406">
        <w:rPr>
          <w:rFonts w:ascii="Times New Roman" w:hAnsi="Times New Roman"/>
          <w:color w:val="000000" w:themeColor="text1"/>
          <w:sz w:val="28"/>
          <w:szCs w:val="28"/>
        </w:rPr>
        <w:t>d and observe the laws of the Torah, the Jewish people will be showered with physical blessings of health, longevity, and prosperity. And if the Jewish people, for whatever reasons, chooses to deviate</w:t>
      </w:r>
      <w:r>
        <w:rPr>
          <w:rFonts w:ascii="Times New Roman" w:hAnsi="Times New Roman"/>
          <w:color w:val="000000" w:themeColor="text1"/>
          <w:sz w:val="28"/>
          <w:szCs w:val="28"/>
        </w:rPr>
        <w:t xml:space="preserve"> from the service of G-</w:t>
      </w:r>
      <w:r w:rsidRPr="00A56406">
        <w:rPr>
          <w:rFonts w:ascii="Times New Roman" w:hAnsi="Times New Roman"/>
          <w:color w:val="000000" w:themeColor="text1"/>
          <w:sz w:val="28"/>
          <w:szCs w:val="28"/>
        </w:rPr>
        <w:t>d, then physical calamities will befall them.</w:t>
      </w:r>
    </w:p>
    <w:p w:rsidR="00A56406" w:rsidRPr="00A56406" w:rsidRDefault="00A56406" w:rsidP="00A56406">
      <w:pPr>
        <w:pStyle w:val="NoSpacing"/>
        <w:jc w:val="both"/>
        <w:rPr>
          <w:rFonts w:ascii="Times New Roman" w:hAnsi="Times New Roman"/>
          <w:color w:val="000000" w:themeColor="text1"/>
          <w:sz w:val="28"/>
          <w:szCs w:val="28"/>
        </w:rPr>
      </w:pPr>
      <w:r w:rsidRPr="00A56406">
        <w:rPr>
          <w:rFonts w:ascii="Times New Roman" w:hAnsi="Times New Roman"/>
          <w:color w:val="000000" w:themeColor="text1"/>
          <w:sz w:val="28"/>
          <w:szCs w:val="28"/>
        </w:rPr>
        <w:lastRenderedPageBreak/>
        <w:t> </w:t>
      </w:r>
    </w:p>
    <w:p w:rsidR="00A56406" w:rsidRPr="00A56406" w:rsidRDefault="00A56406" w:rsidP="00A5640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6406">
        <w:rPr>
          <w:rFonts w:ascii="Times New Roman" w:hAnsi="Times New Roman"/>
          <w:color w:val="000000" w:themeColor="text1"/>
          <w:sz w:val="28"/>
          <w:szCs w:val="28"/>
        </w:rPr>
        <w:t>A literal reading of the Torah portion would certainly bring the reader or student to this conclusion. And yet, this understanding, i.e., observance of the commandments as the determining factor in achieving blessings and success in life in this world, flies in the face of the famous vict</w:t>
      </w:r>
      <w:r>
        <w:rPr>
          <w:rFonts w:ascii="Times New Roman" w:hAnsi="Times New Roman"/>
          <w:color w:val="000000" w:themeColor="text1"/>
          <w:sz w:val="28"/>
          <w:szCs w:val="28"/>
        </w:rPr>
        <w:t xml:space="preserve">im of the rabbis of the Talmud </w:t>
      </w:r>
      <w:r w:rsidRPr="00A56406">
        <w:rPr>
          <w:rFonts w:ascii="Times New Roman" w:hAnsi="Times New Roman"/>
          <w:color w:val="000000" w:themeColor="text1"/>
          <w:sz w:val="28"/>
          <w:szCs w:val="28"/>
        </w:rPr>
        <w:t>that states that a reward for observing the commandments does not really exist in this world.</w:t>
      </w:r>
    </w:p>
    <w:p w:rsidR="00A56406" w:rsidRPr="00A56406" w:rsidRDefault="00A56406" w:rsidP="00A56406">
      <w:pPr>
        <w:pStyle w:val="NoSpacing"/>
        <w:jc w:val="both"/>
        <w:rPr>
          <w:rFonts w:ascii="Times New Roman" w:hAnsi="Times New Roman"/>
          <w:color w:val="000000" w:themeColor="text1"/>
          <w:sz w:val="28"/>
          <w:szCs w:val="28"/>
        </w:rPr>
      </w:pPr>
      <w:r w:rsidRPr="00A56406">
        <w:rPr>
          <w:rFonts w:ascii="Times New Roman" w:hAnsi="Times New Roman"/>
          <w:color w:val="000000" w:themeColor="text1"/>
          <w:sz w:val="28"/>
          <w:szCs w:val="28"/>
        </w:rPr>
        <w:t> </w:t>
      </w:r>
    </w:p>
    <w:p w:rsidR="00A56406" w:rsidRPr="00A56406" w:rsidRDefault="00A56406" w:rsidP="00A5640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6406">
        <w:rPr>
          <w:rFonts w:ascii="Times New Roman" w:hAnsi="Times New Roman"/>
          <w:color w:val="000000" w:themeColor="text1"/>
          <w:sz w:val="28"/>
          <w:szCs w:val="28"/>
        </w:rPr>
        <w:t>If that is the case, then what are we to make of the obviously literal lesson that this week's Torah portion seemingly teaches us? If reward and punishment are not to be based upon the performance of the commandments, then what does the Torah really mean to teach us? These issues and questions have been raised by the scholars and commentators for many centuries. As one can well imagine, there are several different approaches to this question. All of them are worthy of mention, but in this short essay, I will restrict myself to one of the central ideas advanced regarding this problem.</w:t>
      </w:r>
    </w:p>
    <w:p w:rsidR="00A56406" w:rsidRPr="00A56406" w:rsidRDefault="00A56406" w:rsidP="00A56406">
      <w:pPr>
        <w:pStyle w:val="NoSpacing"/>
        <w:jc w:val="both"/>
        <w:rPr>
          <w:rFonts w:ascii="Times New Roman" w:hAnsi="Times New Roman"/>
          <w:color w:val="000000" w:themeColor="text1"/>
          <w:sz w:val="28"/>
          <w:szCs w:val="28"/>
        </w:rPr>
      </w:pPr>
      <w:r w:rsidRPr="00A56406">
        <w:rPr>
          <w:rFonts w:ascii="Times New Roman" w:hAnsi="Times New Roman"/>
          <w:color w:val="000000" w:themeColor="text1"/>
          <w:sz w:val="28"/>
          <w:szCs w:val="28"/>
        </w:rPr>
        <w:t> </w:t>
      </w:r>
    </w:p>
    <w:p w:rsidR="00A56406" w:rsidRPr="00A56406" w:rsidRDefault="00A56406" w:rsidP="00A5640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6406">
        <w:rPr>
          <w:rFonts w:ascii="Times New Roman" w:hAnsi="Times New Roman"/>
          <w:color w:val="000000" w:themeColor="text1"/>
          <w:sz w:val="28"/>
          <w:szCs w:val="28"/>
        </w:rPr>
        <w:t>The promises advanced by the Torah for the observance of the commandments is not meant as a reward, so much as it is intended to be a natural consequence of good behavior and enduring faith. True reward and permanent blessings are rare events in human existence. Many times, a person rejoices when having, what he or she believes, to be a stroke of good luck. Unfortunately, just as often in life, it turns out that the good luck was not so good after all. And the same thing is true in reverse. Many times, we are discouraged by events that occurred to us, only to later see, in the fullness of time, that we should be grateful for that experience. Heaven uses a different measure of goodness and reward than the one that we use in this world.</w:t>
      </w:r>
    </w:p>
    <w:p w:rsidR="00A56406" w:rsidRPr="00A56406" w:rsidRDefault="00A56406" w:rsidP="00A56406">
      <w:pPr>
        <w:pStyle w:val="NoSpacing"/>
        <w:jc w:val="both"/>
        <w:rPr>
          <w:rFonts w:ascii="Times New Roman" w:hAnsi="Times New Roman"/>
          <w:color w:val="000000" w:themeColor="text1"/>
          <w:sz w:val="28"/>
          <w:szCs w:val="28"/>
        </w:rPr>
      </w:pPr>
      <w:r w:rsidRPr="00A56406">
        <w:rPr>
          <w:rFonts w:ascii="Times New Roman" w:hAnsi="Times New Roman"/>
          <w:color w:val="000000" w:themeColor="text1"/>
          <w:sz w:val="28"/>
          <w:szCs w:val="28"/>
        </w:rPr>
        <w:t> </w:t>
      </w:r>
    </w:p>
    <w:p w:rsidR="00A56406" w:rsidRPr="00A56406" w:rsidRDefault="00A56406" w:rsidP="00A5640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6406">
        <w:rPr>
          <w:rFonts w:ascii="Times New Roman" w:hAnsi="Times New Roman"/>
          <w:color w:val="000000" w:themeColor="text1"/>
          <w:sz w:val="28"/>
          <w:szCs w:val="28"/>
        </w:rPr>
        <w:t>We all pray for length of life and longevity of years. However, we have learned that our father Abraham, who was apparently scheduled to live for 180 years, passed away five years prematurely. The Talmud saw this as a blessing, so that he would not be alive when his grandson Esau began his sinful rampage of murder and rape. Standards of reward and punishment that are exhibited by heavenly judgment are beyond human comprehension and understanding. And the rewards of heaven are eternal, while all the good or benefit in this world is always temporary. Therefore, it is indeed possible to say that reward and punishment are truly not present in this world.</w:t>
      </w:r>
    </w:p>
    <w:p w:rsidR="00A56406" w:rsidRPr="00A56406" w:rsidRDefault="00A56406" w:rsidP="00A56406">
      <w:pPr>
        <w:pStyle w:val="NoSpacing"/>
        <w:jc w:val="both"/>
        <w:rPr>
          <w:rFonts w:ascii="Times New Roman" w:hAnsi="Times New Roman"/>
          <w:color w:val="000000" w:themeColor="text1"/>
          <w:sz w:val="28"/>
          <w:szCs w:val="28"/>
        </w:rPr>
      </w:pPr>
    </w:p>
    <w:p w:rsidR="00A56406" w:rsidRPr="00A56406" w:rsidRDefault="00A56406" w:rsidP="00A56406">
      <w:pPr>
        <w:pStyle w:val="NoSpacing"/>
        <w:jc w:val="both"/>
        <w:rPr>
          <w:rFonts w:ascii="Times New Roman" w:hAnsi="Times New Roman"/>
          <w:i/>
          <w:color w:val="000000" w:themeColor="text1"/>
          <w:sz w:val="28"/>
          <w:szCs w:val="28"/>
        </w:rPr>
      </w:pPr>
      <w:r w:rsidRPr="00A56406">
        <w:rPr>
          <w:rFonts w:ascii="Times New Roman" w:hAnsi="Times New Roman"/>
          <w:i/>
          <w:color w:val="000000" w:themeColor="text1"/>
          <w:sz w:val="28"/>
          <w:szCs w:val="28"/>
        </w:rPr>
        <w:t>Reprinted from the current website of rabbiwein.com</w:t>
      </w:r>
    </w:p>
    <w:p w:rsidR="00A56406" w:rsidRDefault="00A56406" w:rsidP="00A56406">
      <w:pPr>
        <w:rPr>
          <w:rFonts w:ascii="Times New Roman" w:eastAsia="Calibri" w:hAnsi="Times New Roman" w:cs="Times New Roman"/>
          <w:i/>
          <w:color w:val="000000" w:themeColor="text1"/>
          <w:sz w:val="28"/>
          <w:szCs w:val="28"/>
        </w:rPr>
      </w:pPr>
    </w:p>
    <w:sectPr w:rsidR="00A56406" w:rsidSect="0082468E">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3B2" w:rsidRDefault="006463B2" w:rsidP="00655535">
      <w:pPr>
        <w:spacing w:after="0" w:line="240" w:lineRule="auto"/>
      </w:pPr>
      <w:r>
        <w:separator/>
      </w:r>
    </w:p>
  </w:endnote>
  <w:endnote w:type="continuationSeparator" w:id="0">
    <w:p w:rsidR="006463B2" w:rsidRDefault="006463B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241A07">
      <w:rPr>
        <w:rFonts w:asciiTheme="majorHAnsi" w:eastAsiaTheme="majorEastAsia" w:hAnsiTheme="majorHAnsi" w:cstheme="majorBidi"/>
      </w:rPr>
      <w:t xml:space="preserve"> Gazette for </w:t>
    </w:r>
    <w:proofErr w:type="spellStart"/>
    <w:r w:rsidR="002B015B">
      <w:rPr>
        <w:rFonts w:asciiTheme="majorHAnsi" w:eastAsiaTheme="majorEastAsia" w:hAnsiTheme="majorHAnsi" w:cstheme="majorBidi"/>
      </w:rPr>
      <w:t>Parshas</w:t>
    </w:r>
    <w:proofErr w:type="spellEnd"/>
    <w:r w:rsidR="002B015B">
      <w:rPr>
        <w:rFonts w:asciiTheme="majorHAnsi" w:eastAsiaTheme="majorEastAsia" w:hAnsiTheme="majorHAnsi" w:cstheme="majorBidi"/>
      </w:rPr>
      <w:t xml:space="preserve"> </w:t>
    </w:r>
    <w:proofErr w:type="spellStart"/>
    <w:r w:rsidR="002B015B">
      <w:rPr>
        <w:rFonts w:asciiTheme="majorHAnsi" w:eastAsiaTheme="majorEastAsia" w:hAnsiTheme="majorHAnsi" w:cstheme="majorBidi"/>
      </w:rPr>
      <w:t>Eikev</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56406" w:rsidRPr="00A56406">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500CEC" w:rsidRDefault="0050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3B2" w:rsidRDefault="006463B2" w:rsidP="00655535">
      <w:pPr>
        <w:spacing w:after="0" w:line="240" w:lineRule="auto"/>
      </w:pPr>
      <w:r>
        <w:separator/>
      </w:r>
    </w:p>
  </w:footnote>
  <w:footnote w:type="continuationSeparator" w:id="0">
    <w:p w:rsidR="006463B2" w:rsidRDefault="006463B2"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18F6"/>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80E09"/>
    <w:rsid w:val="00082793"/>
    <w:rsid w:val="00082B71"/>
    <w:rsid w:val="00082F3C"/>
    <w:rsid w:val="0008386A"/>
    <w:rsid w:val="00085BB2"/>
    <w:rsid w:val="00087BA0"/>
    <w:rsid w:val="0009276C"/>
    <w:rsid w:val="000946DA"/>
    <w:rsid w:val="000948A7"/>
    <w:rsid w:val="000A5A71"/>
    <w:rsid w:val="000B29DA"/>
    <w:rsid w:val="000B45EE"/>
    <w:rsid w:val="000B4CBC"/>
    <w:rsid w:val="000B79B9"/>
    <w:rsid w:val="000C50E8"/>
    <w:rsid w:val="000D5640"/>
    <w:rsid w:val="000D7E51"/>
    <w:rsid w:val="000E5B1D"/>
    <w:rsid w:val="000E5F93"/>
    <w:rsid w:val="000F708B"/>
    <w:rsid w:val="00104BD3"/>
    <w:rsid w:val="00105BB1"/>
    <w:rsid w:val="00110560"/>
    <w:rsid w:val="00124A5B"/>
    <w:rsid w:val="0012585C"/>
    <w:rsid w:val="00127E42"/>
    <w:rsid w:val="00130493"/>
    <w:rsid w:val="0013236B"/>
    <w:rsid w:val="00135CFC"/>
    <w:rsid w:val="00136FB1"/>
    <w:rsid w:val="00137423"/>
    <w:rsid w:val="001422F8"/>
    <w:rsid w:val="001429F3"/>
    <w:rsid w:val="0015537D"/>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4FF3"/>
    <w:rsid w:val="001B54BC"/>
    <w:rsid w:val="001E2C1D"/>
    <w:rsid w:val="001F2E88"/>
    <w:rsid w:val="00220491"/>
    <w:rsid w:val="0022523F"/>
    <w:rsid w:val="00226D4A"/>
    <w:rsid w:val="00241A07"/>
    <w:rsid w:val="002444D0"/>
    <w:rsid w:val="0024452B"/>
    <w:rsid w:val="00247098"/>
    <w:rsid w:val="002535B3"/>
    <w:rsid w:val="0025404A"/>
    <w:rsid w:val="002549DD"/>
    <w:rsid w:val="0026262E"/>
    <w:rsid w:val="00273886"/>
    <w:rsid w:val="00274493"/>
    <w:rsid w:val="00282518"/>
    <w:rsid w:val="00283C14"/>
    <w:rsid w:val="00284F15"/>
    <w:rsid w:val="00290392"/>
    <w:rsid w:val="002A3264"/>
    <w:rsid w:val="002A57B6"/>
    <w:rsid w:val="002A6726"/>
    <w:rsid w:val="002B015B"/>
    <w:rsid w:val="002B0183"/>
    <w:rsid w:val="002B1D92"/>
    <w:rsid w:val="002B487A"/>
    <w:rsid w:val="002B48F7"/>
    <w:rsid w:val="002C197C"/>
    <w:rsid w:val="002D2B98"/>
    <w:rsid w:val="002D460B"/>
    <w:rsid w:val="002E23CD"/>
    <w:rsid w:val="002E400C"/>
    <w:rsid w:val="002E5649"/>
    <w:rsid w:val="002F7839"/>
    <w:rsid w:val="003005A4"/>
    <w:rsid w:val="00301132"/>
    <w:rsid w:val="00301757"/>
    <w:rsid w:val="00304107"/>
    <w:rsid w:val="00307306"/>
    <w:rsid w:val="00314B41"/>
    <w:rsid w:val="00320232"/>
    <w:rsid w:val="00323585"/>
    <w:rsid w:val="00323892"/>
    <w:rsid w:val="00330BBD"/>
    <w:rsid w:val="00330F05"/>
    <w:rsid w:val="00331A8A"/>
    <w:rsid w:val="00332C43"/>
    <w:rsid w:val="0033370E"/>
    <w:rsid w:val="0034068A"/>
    <w:rsid w:val="00345075"/>
    <w:rsid w:val="00350704"/>
    <w:rsid w:val="00357E0F"/>
    <w:rsid w:val="0036001D"/>
    <w:rsid w:val="00371261"/>
    <w:rsid w:val="00375EC2"/>
    <w:rsid w:val="003803C2"/>
    <w:rsid w:val="00380FF0"/>
    <w:rsid w:val="00383AC2"/>
    <w:rsid w:val="0039707D"/>
    <w:rsid w:val="003A0ACF"/>
    <w:rsid w:val="003A227C"/>
    <w:rsid w:val="003B0BDB"/>
    <w:rsid w:val="003C0533"/>
    <w:rsid w:val="003D7941"/>
    <w:rsid w:val="003E3B27"/>
    <w:rsid w:val="003F0EBD"/>
    <w:rsid w:val="003F5998"/>
    <w:rsid w:val="003F6347"/>
    <w:rsid w:val="0040799D"/>
    <w:rsid w:val="00411CF2"/>
    <w:rsid w:val="004144F9"/>
    <w:rsid w:val="00425A14"/>
    <w:rsid w:val="00444BAE"/>
    <w:rsid w:val="0045045B"/>
    <w:rsid w:val="00451AEA"/>
    <w:rsid w:val="00452AF4"/>
    <w:rsid w:val="00453258"/>
    <w:rsid w:val="004561D5"/>
    <w:rsid w:val="00464084"/>
    <w:rsid w:val="004719E9"/>
    <w:rsid w:val="00481F5E"/>
    <w:rsid w:val="004829B2"/>
    <w:rsid w:val="00484076"/>
    <w:rsid w:val="00485451"/>
    <w:rsid w:val="00485726"/>
    <w:rsid w:val="00487A8B"/>
    <w:rsid w:val="004926EE"/>
    <w:rsid w:val="00492849"/>
    <w:rsid w:val="00494893"/>
    <w:rsid w:val="004978DE"/>
    <w:rsid w:val="004A2CB4"/>
    <w:rsid w:val="004A3721"/>
    <w:rsid w:val="004B2553"/>
    <w:rsid w:val="004B32AE"/>
    <w:rsid w:val="004B6959"/>
    <w:rsid w:val="004C59CA"/>
    <w:rsid w:val="004C732A"/>
    <w:rsid w:val="004C78E2"/>
    <w:rsid w:val="004D20E3"/>
    <w:rsid w:val="004D5413"/>
    <w:rsid w:val="004E04B0"/>
    <w:rsid w:val="0050009B"/>
    <w:rsid w:val="00500CEC"/>
    <w:rsid w:val="00503FC2"/>
    <w:rsid w:val="00505E10"/>
    <w:rsid w:val="00523137"/>
    <w:rsid w:val="0053112A"/>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E3963"/>
    <w:rsid w:val="005F4692"/>
    <w:rsid w:val="005F66C0"/>
    <w:rsid w:val="005F7E68"/>
    <w:rsid w:val="0060030B"/>
    <w:rsid w:val="0060759F"/>
    <w:rsid w:val="00607D18"/>
    <w:rsid w:val="00610989"/>
    <w:rsid w:val="00617363"/>
    <w:rsid w:val="00617D48"/>
    <w:rsid w:val="0062707B"/>
    <w:rsid w:val="00642BBE"/>
    <w:rsid w:val="006430AA"/>
    <w:rsid w:val="006463B2"/>
    <w:rsid w:val="00646550"/>
    <w:rsid w:val="006479C0"/>
    <w:rsid w:val="00653110"/>
    <w:rsid w:val="00654A2A"/>
    <w:rsid w:val="00655535"/>
    <w:rsid w:val="006631CC"/>
    <w:rsid w:val="00665E67"/>
    <w:rsid w:val="00666EA2"/>
    <w:rsid w:val="0069205B"/>
    <w:rsid w:val="00696BBB"/>
    <w:rsid w:val="00697DE0"/>
    <w:rsid w:val="006A601A"/>
    <w:rsid w:val="006B59EC"/>
    <w:rsid w:val="006C20D5"/>
    <w:rsid w:val="006C5A5A"/>
    <w:rsid w:val="006C756D"/>
    <w:rsid w:val="006C7B3D"/>
    <w:rsid w:val="006D19FA"/>
    <w:rsid w:val="006D1A14"/>
    <w:rsid w:val="006D2365"/>
    <w:rsid w:val="006E0016"/>
    <w:rsid w:val="006E745D"/>
    <w:rsid w:val="006F1971"/>
    <w:rsid w:val="006F2F5A"/>
    <w:rsid w:val="006F491A"/>
    <w:rsid w:val="006F7CB1"/>
    <w:rsid w:val="007007E6"/>
    <w:rsid w:val="00705DB9"/>
    <w:rsid w:val="0070681C"/>
    <w:rsid w:val="00710460"/>
    <w:rsid w:val="00710CB9"/>
    <w:rsid w:val="007201E5"/>
    <w:rsid w:val="00722C8D"/>
    <w:rsid w:val="007272D7"/>
    <w:rsid w:val="0073240B"/>
    <w:rsid w:val="00733559"/>
    <w:rsid w:val="00736139"/>
    <w:rsid w:val="00736AB4"/>
    <w:rsid w:val="007466D9"/>
    <w:rsid w:val="00750366"/>
    <w:rsid w:val="00753BBA"/>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10919"/>
    <w:rsid w:val="00811938"/>
    <w:rsid w:val="00812399"/>
    <w:rsid w:val="00812ACA"/>
    <w:rsid w:val="00816403"/>
    <w:rsid w:val="0082468E"/>
    <w:rsid w:val="00830D88"/>
    <w:rsid w:val="00831865"/>
    <w:rsid w:val="00834AFE"/>
    <w:rsid w:val="0083607A"/>
    <w:rsid w:val="008364C7"/>
    <w:rsid w:val="00836617"/>
    <w:rsid w:val="008369DA"/>
    <w:rsid w:val="00854001"/>
    <w:rsid w:val="0086078B"/>
    <w:rsid w:val="00862016"/>
    <w:rsid w:val="008657A2"/>
    <w:rsid w:val="00866B56"/>
    <w:rsid w:val="00867A6F"/>
    <w:rsid w:val="00884164"/>
    <w:rsid w:val="00892D34"/>
    <w:rsid w:val="00894E75"/>
    <w:rsid w:val="00897068"/>
    <w:rsid w:val="00897DAD"/>
    <w:rsid w:val="008A0203"/>
    <w:rsid w:val="008A0ED8"/>
    <w:rsid w:val="008A58F2"/>
    <w:rsid w:val="008A629F"/>
    <w:rsid w:val="008B2D65"/>
    <w:rsid w:val="008D536B"/>
    <w:rsid w:val="008E1237"/>
    <w:rsid w:val="008E16F3"/>
    <w:rsid w:val="008E1DC2"/>
    <w:rsid w:val="008E38EC"/>
    <w:rsid w:val="008F7CD0"/>
    <w:rsid w:val="009053CD"/>
    <w:rsid w:val="00906464"/>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463A"/>
    <w:rsid w:val="00964E7C"/>
    <w:rsid w:val="009703B9"/>
    <w:rsid w:val="00971479"/>
    <w:rsid w:val="009731CF"/>
    <w:rsid w:val="00981F8E"/>
    <w:rsid w:val="00995758"/>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42BE"/>
    <w:rsid w:val="009E5E0D"/>
    <w:rsid w:val="009E7E03"/>
    <w:rsid w:val="009F56AA"/>
    <w:rsid w:val="009F6590"/>
    <w:rsid w:val="00A01751"/>
    <w:rsid w:val="00A0442F"/>
    <w:rsid w:val="00A04D1C"/>
    <w:rsid w:val="00A06BF2"/>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30B"/>
    <w:rsid w:val="00AC1D5C"/>
    <w:rsid w:val="00AC5816"/>
    <w:rsid w:val="00AC6364"/>
    <w:rsid w:val="00AD09DE"/>
    <w:rsid w:val="00AD0C66"/>
    <w:rsid w:val="00AD43FE"/>
    <w:rsid w:val="00AE359C"/>
    <w:rsid w:val="00AE6AFA"/>
    <w:rsid w:val="00AE7B47"/>
    <w:rsid w:val="00AF0F91"/>
    <w:rsid w:val="00AF1128"/>
    <w:rsid w:val="00B06CE0"/>
    <w:rsid w:val="00B129EF"/>
    <w:rsid w:val="00B22087"/>
    <w:rsid w:val="00B2706E"/>
    <w:rsid w:val="00B3254A"/>
    <w:rsid w:val="00B37091"/>
    <w:rsid w:val="00B4576A"/>
    <w:rsid w:val="00B47F98"/>
    <w:rsid w:val="00B529DA"/>
    <w:rsid w:val="00B6025B"/>
    <w:rsid w:val="00B61030"/>
    <w:rsid w:val="00B622CD"/>
    <w:rsid w:val="00B649AB"/>
    <w:rsid w:val="00B64A22"/>
    <w:rsid w:val="00B64D29"/>
    <w:rsid w:val="00B72F21"/>
    <w:rsid w:val="00B74E4D"/>
    <w:rsid w:val="00B77D1E"/>
    <w:rsid w:val="00B77FCF"/>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69BD"/>
    <w:rsid w:val="00C5718F"/>
    <w:rsid w:val="00C602BA"/>
    <w:rsid w:val="00C611CE"/>
    <w:rsid w:val="00C64A94"/>
    <w:rsid w:val="00C65D70"/>
    <w:rsid w:val="00C65D97"/>
    <w:rsid w:val="00C7390E"/>
    <w:rsid w:val="00C80448"/>
    <w:rsid w:val="00C82AF3"/>
    <w:rsid w:val="00C93937"/>
    <w:rsid w:val="00CA03C8"/>
    <w:rsid w:val="00CA2EBD"/>
    <w:rsid w:val="00CA2F59"/>
    <w:rsid w:val="00CA665E"/>
    <w:rsid w:val="00CA751A"/>
    <w:rsid w:val="00CB03C8"/>
    <w:rsid w:val="00CB5AA9"/>
    <w:rsid w:val="00CD03CF"/>
    <w:rsid w:val="00CD6CE2"/>
    <w:rsid w:val="00CD71FC"/>
    <w:rsid w:val="00CD7451"/>
    <w:rsid w:val="00CE2225"/>
    <w:rsid w:val="00CE37D3"/>
    <w:rsid w:val="00CE3B4D"/>
    <w:rsid w:val="00CE7D81"/>
    <w:rsid w:val="00D02023"/>
    <w:rsid w:val="00D06262"/>
    <w:rsid w:val="00D06423"/>
    <w:rsid w:val="00D07EDF"/>
    <w:rsid w:val="00D11882"/>
    <w:rsid w:val="00D13CFB"/>
    <w:rsid w:val="00D14D40"/>
    <w:rsid w:val="00D16835"/>
    <w:rsid w:val="00D17A74"/>
    <w:rsid w:val="00D215EB"/>
    <w:rsid w:val="00D22093"/>
    <w:rsid w:val="00D2284F"/>
    <w:rsid w:val="00D27010"/>
    <w:rsid w:val="00D329D7"/>
    <w:rsid w:val="00D36DC2"/>
    <w:rsid w:val="00D4609D"/>
    <w:rsid w:val="00D47781"/>
    <w:rsid w:val="00D50181"/>
    <w:rsid w:val="00D51B42"/>
    <w:rsid w:val="00D52EAD"/>
    <w:rsid w:val="00D56DB7"/>
    <w:rsid w:val="00D5792E"/>
    <w:rsid w:val="00D57A3A"/>
    <w:rsid w:val="00D6541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602A"/>
    <w:rsid w:val="00DB610D"/>
    <w:rsid w:val="00DC3683"/>
    <w:rsid w:val="00DC69E9"/>
    <w:rsid w:val="00DC6B21"/>
    <w:rsid w:val="00DD66DE"/>
    <w:rsid w:val="00DE667E"/>
    <w:rsid w:val="00DE704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3881"/>
    <w:rsid w:val="00E26240"/>
    <w:rsid w:val="00E26D01"/>
    <w:rsid w:val="00E30B48"/>
    <w:rsid w:val="00E426E5"/>
    <w:rsid w:val="00E4622E"/>
    <w:rsid w:val="00E50A3C"/>
    <w:rsid w:val="00E537F5"/>
    <w:rsid w:val="00E63845"/>
    <w:rsid w:val="00E64AFE"/>
    <w:rsid w:val="00E64CA0"/>
    <w:rsid w:val="00E7315D"/>
    <w:rsid w:val="00E752A1"/>
    <w:rsid w:val="00E77009"/>
    <w:rsid w:val="00E80D21"/>
    <w:rsid w:val="00E8236C"/>
    <w:rsid w:val="00E8302F"/>
    <w:rsid w:val="00E85B53"/>
    <w:rsid w:val="00E96580"/>
    <w:rsid w:val="00E96BD6"/>
    <w:rsid w:val="00E97844"/>
    <w:rsid w:val="00EA7A81"/>
    <w:rsid w:val="00EC0700"/>
    <w:rsid w:val="00EC298D"/>
    <w:rsid w:val="00EC32BA"/>
    <w:rsid w:val="00EC74E2"/>
    <w:rsid w:val="00ED37E3"/>
    <w:rsid w:val="00ED6E74"/>
    <w:rsid w:val="00ED75CF"/>
    <w:rsid w:val="00EE1711"/>
    <w:rsid w:val="00EE4999"/>
    <w:rsid w:val="00EE66E7"/>
    <w:rsid w:val="00EF109D"/>
    <w:rsid w:val="00EF48A1"/>
    <w:rsid w:val="00EF662C"/>
    <w:rsid w:val="00EF6675"/>
    <w:rsid w:val="00F03C24"/>
    <w:rsid w:val="00F05D86"/>
    <w:rsid w:val="00F07B37"/>
    <w:rsid w:val="00F07F20"/>
    <w:rsid w:val="00F14F50"/>
    <w:rsid w:val="00F155FF"/>
    <w:rsid w:val="00F274C6"/>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51B3"/>
    <w:rsid w:val="00FA5202"/>
    <w:rsid w:val="00FA5D15"/>
    <w:rsid w:val="00FA61F0"/>
    <w:rsid w:val="00FB2B29"/>
    <w:rsid w:val="00FB5E89"/>
    <w:rsid w:val="00FB7D31"/>
    <w:rsid w:val="00FB7E98"/>
    <w:rsid w:val="00FC12E3"/>
    <w:rsid w:val="00FC1522"/>
    <w:rsid w:val="00FC4C0B"/>
    <w:rsid w:val="00FC6433"/>
    <w:rsid w:val="00FC67A5"/>
    <w:rsid w:val="00FD2EF8"/>
    <w:rsid w:val="00FD6471"/>
    <w:rsid w:val="00FE266E"/>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hyperlink" Target="https://www.chabad.org/library/article_cdo/aid/112279/jewish/Rabbi-Judah-the-Prince.htm" TargetMode="External"/><Relationship Id="rId26"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hyperlink" Target="https://www.chabad.org/library/article_cdo/aid/433240/jewish/God.htm"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chabad.org/library/article_cdo/aid/705353/jewish/The-Shema.htm" TargetMode="External"/><Relationship Id="rId25" Type="http://schemas.openxmlformats.org/officeDocument/2006/relationships/hyperlink" Target="https://www.chabad.org/9970"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chabad.org/therebbe/article_cdo/aid/3494573/jewish/The-Wedding-Maamar.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24" Type="http://schemas.openxmlformats.org/officeDocument/2006/relationships/hyperlink" Target="https://www.chabad.org/9894" TargetMode="External"/><Relationship Id="rId5" Type="http://schemas.openxmlformats.org/officeDocument/2006/relationships/webSettings" Target="webSettings.xml"/><Relationship Id="rId15" Type="http://schemas.openxmlformats.org/officeDocument/2006/relationships/hyperlink" Target="https://www.chabad.org/search/keyword_cdo/kid/15169/jewish/Shurpin-Yehuda.htm" TargetMode="External"/><Relationship Id="rId23" Type="http://schemas.openxmlformats.org/officeDocument/2006/relationships/hyperlink" Target="https://www.chabad.org/9885"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chabad.org/kabbalah/article_cdo/aid/380410/jewish/The-Zohars-Mysterious-Origins.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hyperlink" Target="https://www.chabad.org/kabbalah/article_cdo/aid/380690/jewish/The-Riddle-of-the-Saba.htm" TargetMode="External"/><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2021-07-22T16:10:00Z</cp:lastPrinted>
  <dcterms:created xsi:type="dcterms:W3CDTF">2021-07-22T20:29:00Z</dcterms:created>
  <dcterms:modified xsi:type="dcterms:W3CDTF">2021-07-25T18:21:00Z</dcterms:modified>
</cp:coreProperties>
</file>